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EFFF6">
      <w:pPr>
        <w:jc w:val="center"/>
        <w:rPr>
          <w:rFonts w:ascii="Times New Roman" w:hAnsi="Times New Roman" w:eastAsia="Times New Roman" w:cs="Times New Roman"/>
          <w:b/>
          <w:bCs/>
          <w:sz w:val="32"/>
          <w:szCs w:val="32"/>
          <w:lang w:eastAsia="en-US"/>
        </w:rPr>
      </w:pPr>
    </w:p>
    <w:p w14:paraId="7BAF230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HƯỚNG DẪN CHUẨN BỊ HỒ SƠ XIN VISA </w:t>
      </w:r>
    </w:p>
    <w:p w14:paraId="1A01F6BC">
      <w:pPr>
        <w:spacing w:line="312" w:lineRule="auto"/>
        <w:jc w:val="center"/>
        <w:rPr>
          <w:rFonts w:hint="default" w:ascii="Times New Roman" w:hAnsi="Times New Roman" w:cs="Times New Roman"/>
          <w:b/>
          <w:color w:val="C00000"/>
          <w:sz w:val="26"/>
          <w:szCs w:val="26"/>
          <w:lang w:val="en-US"/>
        </w:rPr>
      </w:pPr>
      <w:r>
        <w:rPr>
          <w:rFonts w:ascii="Times New Roman" w:hAnsi="Times New Roman" w:cs="Times New Roman"/>
          <w:b/>
          <w:color w:val="C00000"/>
          <w:sz w:val="26"/>
          <w:szCs w:val="26"/>
        </w:rPr>
        <w:t>DU LỊCH</w:t>
      </w:r>
      <w:r>
        <w:rPr>
          <w:rFonts w:hint="default" w:ascii="Times New Roman" w:hAnsi="Times New Roman" w:cs="Times New Roman"/>
          <w:b/>
          <w:color w:val="C00000"/>
          <w:sz w:val="26"/>
          <w:szCs w:val="26"/>
          <w:lang w:val="en-US"/>
        </w:rPr>
        <w:t xml:space="preserve"> TÂY BAN NHA</w:t>
      </w:r>
    </w:p>
    <w:p w14:paraId="74A42B50">
      <w:pPr>
        <w:spacing w:line="312" w:lineRule="auto"/>
        <w:jc w:val="center"/>
        <w:rPr>
          <w:rFonts w:ascii="Times New Roman" w:hAnsi="Times New Roman" w:cs="Times New Roman"/>
          <w:b/>
        </w:rPr>
      </w:pPr>
      <w:r>
        <w:rPr>
          <w:rFonts w:ascii="Times New Roman" w:hAnsi="Times New Roman" w:cs="Times New Roman"/>
          <w:b/>
        </w:rPr>
        <w:t>Đối tượng: KHÁCH HÀNG DU LỊCH THEO DIỆN CÁ NHÂN TỰ CHI TRẢ</w:t>
      </w:r>
    </w:p>
    <w:p w14:paraId="591E8243">
      <w:pPr>
        <w:pStyle w:val="17"/>
        <w:ind w:left="-448"/>
        <w:jc w:val="both"/>
        <w:rPr>
          <w:rFonts w:ascii="Times New Roman" w:hAnsi="Times New Roman"/>
          <w:sz w:val="10"/>
          <w:szCs w:val="10"/>
        </w:rPr>
      </w:pPr>
    </w:p>
    <w:tbl>
      <w:tblPr>
        <w:tblStyle w:val="9"/>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3169"/>
        <w:gridCol w:w="2551"/>
        <w:gridCol w:w="376"/>
        <w:gridCol w:w="3870"/>
      </w:tblGrid>
      <w:tr w14:paraId="1D15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54" w:type="dxa"/>
            <w:shd w:val="clear" w:color="auto" w:fill="auto"/>
            <w:vAlign w:val="center"/>
          </w:tcPr>
          <w:p w14:paraId="02783B41">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STT</w:t>
            </w:r>
          </w:p>
        </w:tc>
        <w:tc>
          <w:tcPr>
            <w:tcW w:w="3169" w:type="dxa"/>
            <w:shd w:val="clear" w:color="auto" w:fill="auto"/>
            <w:vAlign w:val="center"/>
          </w:tcPr>
          <w:p w14:paraId="5985EA34">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Tên hồ sơ</w:t>
            </w:r>
          </w:p>
        </w:tc>
        <w:tc>
          <w:tcPr>
            <w:tcW w:w="2551" w:type="dxa"/>
            <w:shd w:val="clear" w:color="auto" w:fill="auto"/>
            <w:vAlign w:val="center"/>
          </w:tcPr>
          <w:p w14:paraId="0176B293">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Yêu cầu</w:t>
            </w:r>
          </w:p>
          <w:p w14:paraId="41AD682D">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gốc/</w:t>
            </w:r>
          </w:p>
          <w:p w14:paraId="348257B9">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photo/</w:t>
            </w:r>
          </w:p>
          <w:p w14:paraId="076C1D31">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Bản sao công chứng)</w:t>
            </w:r>
          </w:p>
        </w:tc>
        <w:tc>
          <w:tcPr>
            <w:tcW w:w="4246" w:type="dxa"/>
            <w:gridSpan w:val="2"/>
            <w:shd w:val="clear" w:color="auto" w:fill="auto"/>
            <w:vAlign w:val="center"/>
          </w:tcPr>
          <w:p w14:paraId="32D47EE6">
            <w:pPr>
              <w:jc w:val="cente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2"/>
                <w:szCs w:val="22"/>
                <w:lang w:eastAsia="en-US"/>
                <w14:textFill>
                  <w14:solidFill>
                    <w14:schemeClr w14:val="tx1">
                      <w14:lumMod w14:val="95000"/>
                      <w14:lumOff w14:val="5000"/>
                    </w14:schemeClr>
                  </w14:solidFill>
                </w14:textFill>
              </w:rPr>
              <w:t>Ghi chú</w:t>
            </w:r>
          </w:p>
        </w:tc>
      </w:tr>
      <w:tr w14:paraId="4553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620" w:type="dxa"/>
            <w:gridSpan w:val="5"/>
            <w:shd w:val="clear" w:color="auto" w:fill="BDD6EE" w:themeFill="accent5" w:themeFillTint="66"/>
            <w:vAlign w:val="center"/>
          </w:tcPr>
          <w:p w14:paraId="54C5DA46">
            <w:pPr>
              <w:jc w:val="cente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t>GIẤY TỜ CÁ NHÂN</w:t>
            </w:r>
          </w:p>
        </w:tc>
      </w:tr>
      <w:tr w14:paraId="349D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4" w:type="dxa"/>
            <w:vAlign w:val="center"/>
          </w:tcPr>
          <w:p w14:paraId="4A4F7078">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1</w:t>
            </w:r>
          </w:p>
        </w:tc>
        <w:tc>
          <w:tcPr>
            <w:tcW w:w="3169" w:type="dxa"/>
            <w:vAlign w:val="center"/>
          </w:tcPr>
          <w:p w14:paraId="649A982A">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Phiếu khai thông tin xin visa</w:t>
            </w:r>
          </w:p>
        </w:tc>
        <w:tc>
          <w:tcPr>
            <w:tcW w:w="2551" w:type="dxa"/>
            <w:vAlign w:val="center"/>
          </w:tcPr>
          <w:p w14:paraId="19CC64AB">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Theo mẫu Công ty Du lịch cung cấp</w:t>
            </w:r>
          </w:p>
        </w:tc>
        <w:tc>
          <w:tcPr>
            <w:tcW w:w="4246" w:type="dxa"/>
            <w:gridSpan w:val="2"/>
            <w:vAlign w:val="center"/>
          </w:tcPr>
          <w:p w14:paraId="6C73E175">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Điền đầy đủ thông tin, ký và ghi rõ họ tên ở cuối trang</w:t>
            </w:r>
          </w:p>
        </w:tc>
      </w:tr>
      <w:tr w14:paraId="701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4" w:type="dxa"/>
            <w:vAlign w:val="center"/>
          </w:tcPr>
          <w:p w14:paraId="0EB65774">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w:t>
            </w:r>
          </w:p>
        </w:tc>
        <w:tc>
          <w:tcPr>
            <w:tcW w:w="3169" w:type="dxa"/>
            <w:vAlign w:val="center"/>
          </w:tcPr>
          <w:p w14:paraId="0445C693">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Hộ chiếu</w:t>
            </w:r>
          </w:p>
        </w:tc>
        <w:tc>
          <w:tcPr>
            <w:tcW w:w="2551" w:type="dxa"/>
            <w:vAlign w:val="center"/>
          </w:tcPr>
          <w:p w14:paraId="03DFA92F">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gốc</w:t>
            </w:r>
          </w:p>
        </w:tc>
        <w:tc>
          <w:tcPr>
            <w:tcW w:w="4246" w:type="dxa"/>
            <w:gridSpan w:val="2"/>
            <w:vAlign w:val="center"/>
          </w:tcPr>
          <w:p w14:paraId="1E16EA19">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Còn hạn tối thiểu 6 tháng </w:t>
            </w:r>
          </w:p>
          <w:p w14:paraId="0634DA66">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Cung cấp hộ chiếu cũ (nếu có)</w:t>
            </w:r>
          </w:p>
        </w:tc>
      </w:tr>
      <w:tr w14:paraId="7814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54" w:type="dxa"/>
            <w:vAlign w:val="center"/>
          </w:tcPr>
          <w:p w14:paraId="060312DE">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3</w:t>
            </w:r>
          </w:p>
        </w:tc>
        <w:tc>
          <w:tcPr>
            <w:tcW w:w="3169" w:type="dxa"/>
            <w:vAlign w:val="center"/>
          </w:tcPr>
          <w:p w14:paraId="3EF7950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02 ảnh khổ 3,5x4,5 cm </w:t>
            </w:r>
          </w:p>
        </w:tc>
        <w:tc>
          <w:tcPr>
            <w:tcW w:w="2551" w:type="dxa"/>
            <w:vAlign w:val="center"/>
          </w:tcPr>
          <w:p w14:paraId="3B1C36B5">
            <w:pPr>
              <w:rPr>
                <w:rFonts w:ascii="Times New Roman" w:hAnsi="Times New Roman" w:eastAsia="Times New Roman" w:cs="Times New Roman"/>
                <w:sz w:val="22"/>
                <w:szCs w:val="22"/>
                <w:lang w:eastAsia="en-US"/>
              </w:rPr>
            </w:pPr>
          </w:p>
        </w:tc>
        <w:tc>
          <w:tcPr>
            <w:tcW w:w="4246" w:type="dxa"/>
            <w:gridSpan w:val="2"/>
            <w:vAlign w:val="center"/>
          </w:tcPr>
          <w:p w14:paraId="6E2AB952">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Nền trắng, rõ ràng, sắc nét</w:t>
            </w:r>
          </w:p>
        </w:tc>
      </w:tr>
      <w:tr w14:paraId="5F60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54" w:type="dxa"/>
            <w:vAlign w:val="center"/>
          </w:tcPr>
          <w:p w14:paraId="2EF4CC83">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4</w:t>
            </w:r>
          </w:p>
        </w:tc>
        <w:tc>
          <w:tcPr>
            <w:tcW w:w="3169" w:type="dxa"/>
            <w:vAlign w:val="center"/>
          </w:tcPr>
          <w:p w14:paraId="005699D5">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 Giấy đăng ký kết hôn (trường hợp đi cùng vợ/chồng mà không có tài chính, công việc)</w:t>
            </w:r>
          </w:p>
        </w:tc>
        <w:tc>
          <w:tcPr>
            <w:tcW w:w="2551" w:type="dxa"/>
            <w:vAlign w:val="center"/>
          </w:tcPr>
          <w:p w14:paraId="1558247F">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gốc</w:t>
            </w:r>
          </w:p>
        </w:tc>
        <w:tc>
          <w:tcPr>
            <w:tcW w:w="4246" w:type="dxa"/>
            <w:gridSpan w:val="2"/>
            <w:vAlign w:val="center"/>
          </w:tcPr>
          <w:p w14:paraId="717CE4BE">
            <w:pPr>
              <w:jc w:val="both"/>
              <w:rPr>
                <w:rFonts w:ascii="Times New Roman" w:hAnsi="Times New Roman" w:eastAsia="Times New Roman" w:cs="Times New Roman"/>
                <w:sz w:val="22"/>
                <w:szCs w:val="22"/>
                <w:lang w:eastAsia="en-US"/>
              </w:rPr>
            </w:pPr>
          </w:p>
        </w:tc>
      </w:tr>
      <w:tr w14:paraId="7A01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54" w:type="dxa"/>
            <w:vAlign w:val="center"/>
          </w:tcPr>
          <w:p w14:paraId="08F54C9C">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5</w:t>
            </w:r>
          </w:p>
        </w:tc>
        <w:tc>
          <w:tcPr>
            <w:tcW w:w="3169" w:type="dxa"/>
            <w:vAlign w:val="center"/>
          </w:tcPr>
          <w:p w14:paraId="4588B338">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Giấy khai sinh của con (trường hợp con đi cùng mà chưa có công việc, tài chính)</w:t>
            </w:r>
          </w:p>
        </w:tc>
        <w:tc>
          <w:tcPr>
            <w:tcW w:w="2551" w:type="dxa"/>
            <w:vAlign w:val="center"/>
          </w:tcPr>
          <w:p w14:paraId="28504E2D">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gốc</w:t>
            </w:r>
          </w:p>
        </w:tc>
        <w:tc>
          <w:tcPr>
            <w:tcW w:w="4246" w:type="dxa"/>
            <w:gridSpan w:val="2"/>
            <w:vAlign w:val="center"/>
          </w:tcPr>
          <w:p w14:paraId="2BD3DE3A">
            <w:pPr>
              <w:jc w:val="both"/>
              <w:rPr>
                <w:rFonts w:ascii="Times New Roman" w:hAnsi="Times New Roman" w:eastAsia="Times New Roman" w:cs="Times New Roman"/>
                <w:sz w:val="22"/>
                <w:szCs w:val="22"/>
                <w:lang w:eastAsia="en-US"/>
              </w:rPr>
            </w:pPr>
          </w:p>
        </w:tc>
      </w:tr>
      <w:tr w14:paraId="2F1B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620" w:type="dxa"/>
            <w:gridSpan w:val="5"/>
            <w:shd w:val="clear" w:color="auto" w:fill="BDD6EE" w:themeFill="accent5" w:themeFillTint="66"/>
            <w:vAlign w:val="center"/>
          </w:tcPr>
          <w:p w14:paraId="20D89011">
            <w:pPr>
              <w:jc w:val="cente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4"/>
                <w:szCs w:val="24"/>
                <w:lang w:eastAsia="en-US"/>
                <w14:textFill>
                  <w14:solidFill>
                    <w14:schemeClr w14:val="tx1">
                      <w14:lumMod w14:val="95000"/>
                      <w14:lumOff w14:val="5000"/>
                    </w14:schemeClr>
                  </w14:solidFill>
                </w14:textFill>
              </w:rPr>
              <w:t>CHỨNG MINH CÔNG VIỆC</w:t>
            </w:r>
          </w:p>
        </w:tc>
      </w:tr>
      <w:tr w14:paraId="7F2C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54" w:type="dxa"/>
            <w:vAlign w:val="center"/>
          </w:tcPr>
          <w:p w14:paraId="4AFFE34F">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6</w:t>
            </w:r>
          </w:p>
        </w:tc>
        <w:tc>
          <w:tcPr>
            <w:tcW w:w="3169" w:type="dxa"/>
            <w:vAlign w:val="center"/>
          </w:tcPr>
          <w:p w14:paraId="55C03446">
            <w:pPr>
              <w:jc w:val="both"/>
              <w:rPr>
                <w:rFonts w:ascii="Times New Roman" w:hAnsi="Times New Roman" w:eastAsia="Times New Roman" w:cs="Times New Roman"/>
                <w:sz w:val="22"/>
                <w:szCs w:val="22"/>
                <w:lang w:eastAsia="en-US"/>
              </w:rPr>
            </w:pPr>
            <w:r>
              <w:rPr>
                <w:rFonts w:ascii="Times New Roman" w:hAnsi="Times New Roman" w:eastAsia="Times New Roman" w:cs="Times New Roman"/>
                <w:iCs/>
                <w:sz w:val="22"/>
                <w:szCs w:val="22"/>
                <w:shd w:val="clear" w:color="auto" w:fill="FFFFFF"/>
                <w:lang w:eastAsia="en-US"/>
              </w:rPr>
              <w:t>Hợp đồng lao động hoặc giấy bổ nhiệm chức vụ</w:t>
            </w:r>
            <w:r>
              <w:rPr>
                <w:rStyle w:val="19"/>
                <w:rFonts w:ascii="Times New Roman" w:hAnsi="Times New Roman" w:eastAsia="Times New Roman" w:cs="Times New Roman"/>
                <w:iCs/>
                <w:sz w:val="22"/>
                <w:szCs w:val="22"/>
                <w:shd w:val="clear" w:color="auto" w:fill="FFFFFF"/>
                <w:lang w:eastAsia="en-US"/>
              </w:rPr>
              <w:t> </w:t>
            </w:r>
          </w:p>
        </w:tc>
        <w:tc>
          <w:tcPr>
            <w:tcW w:w="2551" w:type="dxa"/>
            <w:vAlign w:val="center"/>
          </w:tcPr>
          <w:p w14:paraId="49A254D2">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dấu đỏ công ty</w:t>
            </w:r>
          </w:p>
        </w:tc>
        <w:tc>
          <w:tcPr>
            <w:tcW w:w="376" w:type="dxa"/>
            <w:vAlign w:val="center"/>
          </w:tcPr>
          <w:p w14:paraId="739CCBA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13D13C4">
            <w:pPr>
              <w:rPr>
                <w:rFonts w:ascii="Times New Roman" w:hAnsi="Times New Roman" w:eastAsia="Malgun Gothic" w:cs="Times New Roman"/>
                <w:b/>
                <w:i/>
                <w:sz w:val="22"/>
                <w:szCs w:val="22"/>
                <w:shd w:val="clear" w:color="auto" w:fill="FFFFFF"/>
                <w:lang w:eastAsia="en-US"/>
              </w:rPr>
            </w:pPr>
            <w:r>
              <w:rPr>
                <w:rFonts w:ascii="Times New Roman" w:hAnsi="Times New Roman" w:eastAsia="Times New Roman" w:cs="Times New Roman"/>
                <w:b/>
                <w:i/>
                <w:sz w:val="22"/>
                <w:szCs w:val="22"/>
                <w:lang w:eastAsia="en-US"/>
              </w:rPr>
              <w:t>Đối với người lao động</w:t>
            </w:r>
          </w:p>
        </w:tc>
      </w:tr>
      <w:tr w14:paraId="1972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5B041599">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7</w:t>
            </w:r>
          </w:p>
        </w:tc>
        <w:tc>
          <w:tcPr>
            <w:tcW w:w="3169" w:type="dxa"/>
            <w:vAlign w:val="center"/>
          </w:tcPr>
          <w:p w14:paraId="46BD72E9">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iCs/>
                <w:sz w:val="22"/>
                <w:szCs w:val="22"/>
                <w:shd w:val="clear" w:color="auto" w:fill="FFFFFF"/>
                <w:lang w:eastAsia="en-US"/>
              </w:rPr>
              <w:t xml:space="preserve">Xác nhận mức lương hoặc bảng lương hoặc sao kê </w:t>
            </w:r>
            <w:r>
              <w:rPr>
                <w:rFonts w:hint="default" w:ascii="Times New Roman" w:hAnsi="Times New Roman" w:eastAsia="Times New Roman" w:cs="Times New Roman"/>
                <w:iCs/>
                <w:sz w:val="22"/>
                <w:szCs w:val="22"/>
                <w:shd w:val="clear" w:color="auto" w:fill="FFFFFF"/>
                <w:lang w:val="en-US" w:eastAsia="en-US"/>
              </w:rPr>
              <w:t>6</w:t>
            </w:r>
            <w:r>
              <w:rPr>
                <w:rFonts w:ascii="Times New Roman" w:hAnsi="Times New Roman" w:eastAsia="Times New Roman" w:cs="Times New Roman"/>
                <w:iCs/>
                <w:sz w:val="22"/>
                <w:szCs w:val="22"/>
                <w:shd w:val="clear" w:color="auto" w:fill="FFFFFF"/>
                <w:lang w:eastAsia="en-US"/>
              </w:rPr>
              <w:t xml:space="preserve"> tháng tài khoản tiền lương</w:t>
            </w:r>
            <w:r>
              <w:rPr>
                <w:rFonts w:hint="default" w:ascii="Times New Roman" w:hAnsi="Times New Roman" w:eastAsia="Times New Roman" w:cs="Times New Roman"/>
                <w:iCs/>
                <w:sz w:val="22"/>
                <w:szCs w:val="22"/>
                <w:shd w:val="clear" w:color="auto" w:fill="FFFFFF"/>
                <w:lang w:val="en-US" w:eastAsia="en-US"/>
              </w:rPr>
              <w:t xml:space="preserve"> gần nhất</w:t>
            </w:r>
          </w:p>
        </w:tc>
        <w:tc>
          <w:tcPr>
            <w:tcW w:w="2551" w:type="dxa"/>
            <w:vAlign w:val="center"/>
          </w:tcPr>
          <w:p w14:paraId="6CEE36C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dấu đỏ công ty</w:t>
            </w:r>
          </w:p>
        </w:tc>
        <w:tc>
          <w:tcPr>
            <w:tcW w:w="376" w:type="dxa"/>
            <w:vAlign w:val="center"/>
          </w:tcPr>
          <w:p w14:paraId="09B92E5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2034822D">
            <w:pPr>
              <w:jc w:val="both"/>
              <w:rPr>
                <w:rFonts w:ascii="Times New Roman" w:hAnsi="Times New Roman" w:eastAsia="Malgun Gothic" w:cs="Times New Roman"/>
                <w:b/>
                <w:i/>
                <w:sz w:val="22"/>
                <w:szCs w:val="22"/>
                <w:shd w:val="clear" w:color="auto" w:fill="FFFFFF"/>
                <w:lang w:eastAsia="en-US"/>
              </w:rPr>
            </w:pPr>
          </w:p>
        </w:tc>
      </w:tr>
      <w:tr w14:paraId="53D4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7D9DEDF1">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8</w:t>
            </w:r>
          </w:p>
        </w:tc>
        <w:tc>
          <w:tcPr>
            <w:tcW w:w="3169" w:type="dxa"/>
            <w:vAlign w:val="center"/>
          </w:tcPr>
          <w:p w14:paraId="06399F00">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BHXH (bắt buộc)</w:t>
            </w:r>
          </w:p>
        </w:tc>
        <w:tc>
          <w:tcPr>
            <w:tcW w:w="2551" w:type="dxa"/>
            <w:vAlign w:val="center"/>
          </w:tcPr>
          <w:p w14:paraId="6EF5FC24">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sao công chứng</w:t>
            </w:r>
          </w:p>
        </w:tc>
        <w:tc>
          <w:tcPr>
            <w:tcW w:w="376" w:type="dxa"/>
            <w:vAlign w:val="center"/>
          </w:tcPr>
          <w:p w14:paraId="6C0CC18B">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1</w:t>
            </w:r>
          </w:p>
        </w:tc>
        <w:tc>
          <w:tcPr>
            <w:tcW w:w="3870" w:type="dxa"/>
            <w:vMerge w:val="continue"/>
          </w:tcPr>
          <w:p w14:paraId="359D0F80">
            <w:pPr>
              <w:jc w:val="both"/>
              <w:rPr>
                <w:rFonts w:ascii="Times New Roman" w:hAnsi="Times New Roman" w:eastAsia="Malgun Gothic" w:cs="Times New Roman"/>
                <w:b/>
                <w:i/>
                <w:sz w:val="22"/>
                <w:szCs w:val="22"/>
                <w:shd w:val="clear" w:color="auto" w:fill="FFFFFF"/>
                <w:lang w:eastAsia="en-US"/>
              </w:rPr>
            </w:pPr>
          </w:p>
        </w:tc>
      </w:tr>
      <w:tr w14:paraId="19B5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5EFFF1C8">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9</w:t>
            </w:r>
          </w:p>
        </w:tc>
        <w:tc>
          <w:tcPr>
            <w:tcW w:w="3169" w:type="dxa"/>
            <w:vAlign w:val="center"/>
          </w:tcPr>
          <w:p w14:paraId="1BEB609F">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Đơn xin nghỉ phép</w:t>
            </w:r>
          </w:p>
        </w:tc>
        <w:tc>
          <w:tcPr>
            <w:tcW w:w="2551" w:type="dxa"/>
            <w:vAlign w:val="center"/>
          </w:tcPr>
          <w:p w14:paraId="2FE67ADF">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dấu đỏ công ty</w:t>
            </w:r>
          </w:p>
        </w:tc>
        <w:tc>
          <w:tcPr>
            <w:tcW w:w="376" w:type="dxa"/>
            <w:vAlign w:val="center"/>
          </w:tcPr>
          <w:p w14:paraId="38047EF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1F870420">
            <w:pPr>
              <w:jc w:val="both"/>
              <w:rPr>
                <w:rFonts w:ascii="Times New Roman" w:hAnsi="Times New Roman" w:eastAsia="Malgun Gothic" w:cs="Times New Roman"/>
                <w:b/>
                <w:i/>
                <w:sz w:val="22"/>
                <w:szCs w:val="22"/>
                <w:shd w:val="clear" w:color="auto" w:fill="FFFFFF"/>
                <w:lang w:eastAsia="en-US"/>
              </w:rPr>
            </w:pPr>
          </w:p>
        </w:tc>
      </w:tr>
      <w:tr w14:paraId="043D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54" w:type="dxa"/>
            <w:vAlign w:val="center"/>
          </w:tcPr>
          <w:p w14:paraId="75B48D2C">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10</w:t>
            </w:r>
          </w:p>
        </w:tc>
        <w:tc>
          <w:tcPr>
            <w:tcW w:w="3169" w:type="dxa"/>
            <w:vAlign w:val="center"/>
          </w:tcPr>
          <w:p w14:paraId="2A98CDF7">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Giấy đăng ký kinh doanh</w:t>
            </w:r>
          </w:p>
        </w:tc>
        <w:tc>
          <w:tcPr>
            <w:tcW w:w="2551" w:type="dxa"/>
            <w:vAlign w:val="center"/>
          </w:tcPr>
          <w:p w14:paraId="432255A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173D7244">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2B5558D2">
            <w:pPr>
              <w:rPr>
                <w:rFonts w:ascii="Times New Roman" w:hAnsi="Times New Roman" w:eastAsia="Malgun Gothic" w:cs="Times New Roman"/>
                <w:b/>
                <w:i/>
                <w:sz w:val="22"/>
                <w:szCs w:val="22"/>
                <w:shd w:val="clear" w:color="auto" w:fill="FFFFFF"/>
                <w:lang w:eastAsia="en-US"/>
              </w:rPr>
            </w:pPr>
            <w:r>
              <w:rPr>
                <w:rFonts w:ascii="Times New Roman" w:hAnsi="Times New Roman" w:eastAsia="Times New Roman" w:cs="Times New Roman"/>
                <w:b/>
                <w:i/>
                <w:sz w:val="22"/>
                <w:szCs w:val="22"/>
                <w:lang w:eastAsia="en-US"/>
              </w:rPr>
              <w:t>Đối với chủ doanh nghiệp</w:t>
            </w:r>
          </w:p>
        </w:tc>
      </w:tr>
      <w:tr w14:paraId="52C1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4" w:type="dxa"/>
            <w:vAlign w:val="center"/>
          </w:tcPr>
          <w:p w14:paraId="3BE7A177">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1</w:t>
            </w:r>
          </w:p>
        </w:tc>
        <w:tc>
          <w:tcPr>
            <w:tcW w:w="3169" w:type="dxa"/>
            <w:vAlign w:val="center"/>
          </w:tcPr>
          <w:p w14:paraId="402A2F4B">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Sao kê tài khoản công ty </w:t>
            </w:r>
            <w:r>
              <w:rPr>
                <w:rFonts w:hint="default" w:ascii="Times New Roman" w:hAnsi="Times New Roman" w:eastAsia="Times New Roman" w:cs="Times New Roman"/>
                <w:sz w:val="22"/>
                <w:szCs w:val="22"/>
                <w:lang w:val="en-US" w:eastAsia="en-US"/>
              </w:rPr>
              <w:t>6</w:t>
            </w:r>
            <w:r>
              <w:rPr>
                <w:rFonts w:ascii="Times New Roman" w:hAnsi="Times New Roman" w:eastAsia="Times New Roman" w:cs="Times New Roman"/>
                <w:sz w:val="22"/>
                <w:szCs w:val="22"/>
                <w:lang w:eastAsia="en-US"/>
              </w:rPr>
              <w:t xml:space="preserve"> tháng gần nhất</w:t>
            </w:r>
          </w:p>
        </w:tc>
        <w:tc>
          <w:tcPr>
            <w:tcW w:w="2551" w:type="dxa"/>
            <w:vAlign w:val="center"/>
          </w:tcPr>
          <w:p w14:paraId="2D651AA7">
            <w:pPr>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 xml:space="preserve">Bản </w:t>
            </w:r>
            <w:r>
              <w:rPr>
                <w:rFonts w:hint="default" w:ascii="Times New Roman" w:hAnsi="Times New Roman" w:eastAsia="Times New Roman" w:cs="Times New Roman"/>
                <w:sz w:val="22"/>
                <w:szCs w:val="22"/>
                <w:lang w:val="en-US" w:eastAsia="en-US"/>
              </w:rPr>
              <w:t>gốc</w:t>
            </w:r>
          </w:p>
        </w:tc>
        <w:tc>
          <w:tcPr>
            <w:tcW w:w="376" w:type="dxa"/>
            <w:vAlign w:val="center"/>
          </w:tcPr>
          <w:p w14:paraId="1ABC3A4F">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4215A0AC">
            <w:pPr>
              <w:jc w:val="both"/>
              <w:rPr>
                <w:rFonts w:ascii="Times New Roman" w:hAnsi="Times New Roman" w:eastAsia="Malgun Gothic" w:cs="Times New Roman"/>
                <w:b/>
                <w:i/>
                <w:sz w:val="22"/>
                <w:szCs w:val="22"/>
                <w:shd w:val="clear" w:color="auto" w:fill="FFFFFF"/>
                <w:lang w:eastAsia="en-US"/>
              </w:rPr>
            </w:pPr>
          </w:p>
        </w:tc>
      </w:tr>
      <w:tr w14:paraId="5414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54" w:type="dxa"/>
            <w:vAlign w:val="center"/>
          </w:tcPr>
          <w:p w14:paraId="6C2D36A5">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2</w:t>
            </w:r>
          </w:p>
        </w:tc>
        <w:tc>
          <w:tcPr>
            <w:tcW w:w="3169" w:type="dxa"/>
            <w:vAlign w:val="center"/>
          </w:tcPr>
          <w:p w14:paraId="1D963CA6">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Xác nhận thuế công ty 3 tháng gần nhất</w:t>
            </w:r>
          </w:p>
        </w:tc>
        <w:tc>
          <w:tcPr>
            <w:tcW w:w="2551" w:type="dxa"/>
            <w:vAlign w:val="center"/>
          </w:tcPr>
          <w:p w14:paraId="27A16494">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759C450C">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0711E1E9">
            <w:pPr>
              <w:jc w:val="both"/>
              <w:rPr>
                <w:rFonts w:ascii="Times New Roman" w:hAnsi="Times New Roman" w:eastAsia="Malgun Gothic" w:cs="Times New Roman"/>
                <w:b/>
                <w:i/>
                <w:sz w:val="22"/>
                <w:szCs w:val="22"/>
                <w:shd w:val="clear" w:color="auto" w:fill="FFFFFF"/>
                <w:lang w:eastAsia="en-US"/>
              </w:rPr>
            </w:pPr>
          </w:p>
        </w:tc>
      </w:tr>
      <w:tr w14:paraId="22F5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vAlign w:val="center"/>
          </w:tcPr>
          <w:p w14:paraId="2DD5B078">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3</w:t>
            </w:r>
          </w:p>
        </w:tc>
        <w:tc>
          <w:tcPr>
            <w:tcW w:w="3169" w:type="dxa"/>
            <w:vAlign w:val="center"/>
          </w:tcPr>
          <w:p w14:paraId="79DFA510">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Quyết định nghỉ hưu hoặc sổ hưu/thẻ hưu trí</w:t>
            </w:r>
          </w:p>
        </w:tc>
        <w:tc>
          <w:tcPr>
            <w:tcW w:w="2551" w:type="dxa"/>
            <w:vAlign w:val="center"/>
          </w:tcPr>
          <w:p w14:paraId="13CC3CDE">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1D47D369">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78636EA">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cán bộ đã nghỉ hưu</w:t>
            </w:r>
          </w:p>
        </w:tc>
      </w:tr>
      <w:tr w14:paraId="12A1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4" w:type="dxa"/>
            <w:vAlign w:val="center"/>
          </w:tcPr>
          <w:p w14:paraId="3BEFAAEE">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14</w:t>
            </w:r>
          </w:p>
        </w:tc>
        <w:tc>
          <w:tcPr>
            <w:tcW w:w="3169" w:type="dxa"/>
            <w:vAlign w:val="center"/>
          </w:tcPr>
          <w:p w14:paraId="284C5A86">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Sổ lĩnh lương hưu hoặc sao kê 6 tháng tài khoản nhận lương hưu gần nhất</w:t>
            </w:r>
          </w:p>
        </w:tc>
        <w:tc>
          <w:tcPr>
            <w:tcW w:w="2551" w:type="dxa"/>
            <w:vAlign w:val="center"/>
          </w:tcPr>
          <w:p w14:paraId="650255F8">
            <w:pP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Bản photo</w:t>
            </w:r>
          </w:p>
        </w:tc>
        <w:tc>
          <w:tcPr>
            <w:tcW w:w="376" w:type="dxa"/>
            <w:vAlign w:val="center"/>
          </w:tcPr>
          <w:p w14:paraId="6D368D50">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1</w:t>
            </w:r>
          </w:p>
        </w:tc>
        <w:tc>
          <w:tcPr>
            <w:tcW w:w="3870" w:type="dxa"/>
            <w:vMerge w:val="continue"/>
            <w:tcBorders/>
            <w:vAlign w:val="center"/>
          </w:tcPr>
          <w:p w14:paraId="4357739D">
            <w:pPr>
              <w:rPr>
                <w:rFonts w:ascii="Times New Roman" w:hAnsi="Times New Roman" w:eastAsia="Malgun Gothic" w:cs="Times New Roman"/>
                <w:b/>
                <w:i/>
                <w:sz w:val="22"/>
                <w:szCs w:val="22"/>
                <w:shd w:val="clear" w:color="auto" w:fill="FFFFFF"/>
                <w:lang w:eastAsia="en-US"/>
              </w:rPr>
            </w:pPr>
          </w:p>
        </w:tc>
      </w:tr>
      <w:tr w14:paraId="5ECF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40FCF997">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5</w:t>
            </w:r>
          </w:p>
        </w:tc>
        <w:tc>
          <w:tcPr>
            <w:tcW w:w="3169" w:type="dxa"/>
            <w:vAlign w:val="center"/>
          </w:tcPr>
          <w:p w14:paraId="43FFEC19">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Giấy xác nhận nội trợ hoặc sơ yếu lý lịch</w:t>
            </w:r>
          </w:p>
        </w:tc>
        <w:tc>
          <w:tcPr>
            <w:tcW w:w="2551" w:type="dxa"/>
            <w:vAlign w:val="center"/>
          </w:tcPr>
          <w:p w14:paraId="4C11578B">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xác nhận của địa phương</w:t>
            </w:r>
          </w:p>
        </w:tc>
        <w:tc>
          <w:tcPr>
            <w:tcW w:w="376" w:type="dxa"/>
            <w:vAlign w:val="center"/>
          </w:tcPr>
          <w:p w14:paraId="50584EE1">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Align w:val="center"/>
          </w:tcPr>
          <w:p w14:paraId="66D6F058">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nội trợ</w:t>
            </w:r>
          </w:p>
        </w:tc>
      </w:tr>
      <w:tr w14:paraId="7F86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4" w:type="dxa"/>
            <w:vAlign w:val="center"/>
          </w:tcPr>
          <w:p w14:paraId="4F230949">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6</w:t>
            </w:r>
          </w:p>
        </w:tc>
        <w:tc>
          <w:tcPr>
            <w:tcW w:w="3169" w:type="dxa"/>
            <w:vAlign w:val="center"/>
          </w:tcPr>
          <w:p w14:paraId="0E280938">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Thẻ học sinh</w:t>
            </w:r>
            <w:r>
              <w:rPr>
                <w:rFonts w:hint="default" w:ascii="Times New Roman" w:hAnsi="Times New Roman" w:eastAsia="Times New Roman" w:cs="Times New Roman"/>
                <w:sz w:val="22"/>
                <w:szCs w:val="22"/>
                <w:lang w:val="en-US" w:eastAsia="en-US"/>
              </w:rPr>
              <w:t>/sinh viên</w:t>
            </w:r>
          </w:p>
        </w:tc>
        <w:tc>
          <w:tcPr>
            <w:tcW w:w="2551" w:type="dxa"/>
            <w:vAlign w:val="center"/>
          </w:tcPr>
          <w:p w14:paraId="30F658B3">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Bản photo </w:t>
            </w:r>
          </w:p>
          <w:p w14:paraId="75B59D12">
            <w:pPr>
              <w:rPr>
                <w:rFonts w:hint="default" w:ascii="Times New Roman" w:hAnsi="Times New Roman" w:eastAsia="Times New Roman" w:cs="Times New Roman"/>
                <w:b w:val="0"/>
                <w:bCs/>
                <w:i w:val="0"/>
                <w:iCs/>
                <w:sz w:val="22"/>
                <w:szCs w:val="22"/>
                <w:lang w:val="en-US" w:eastAsia="en-US"/>
              </w:rPr>
            </w:pPr>
            <w:r>
              <w:rPr>
                <w:rFonts w:ascii="Times New Roman" w:hAnsi="Times New Roman" w:eastAsia="Times New Roman" w:cs="Times New Roman"/>
                <w:b/>
                <w:i/>
                <w:sz w:val="22"/>
                <w:szCs w:val="22"/>
                <w:lang w:eastAsia="en-US"/>
              </w:rPr>
              <w:t>(thẻ học sinh</w:t>
            </w:r>
            <w:r>
              <w:rPr>
                <w:rFonts w:hint="default" w:ascii="Times New Roman" w:hAnsi="Times New Roman" w:eastAsia="Times New Roman" w:cs="Times New Roman"/>
                <w:b/>
                <w:i/>
                <w:sz w:val="22"/>
                <w:szCs w:val="22"/>
                <w:lang w:val="en-US" w:eastAsia="en-US"/>
              </w:rPr>
              <w:t>//sinh viên)</w:t>
            </w:r>
          </w:p>
        </w:tc>
        <w:tc>
          <w:tcPr>
            <w:tcW w:w="376" w:type="dxa"/>
            <w:vAlign w:val="center"/>
          </w:tcPr>
          <w:p w14:paraId="5357B7C5">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731E0B3">
            <w:pPr>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học sinh/sinh viên</w:t>
            </w:r>
          </w:p>
        </w:tc>
      </w:tr>
      <w:tr w14:paraId="6592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54" w:type="dxa"/>
            <w:vAlign w:val="center"/>
          </w:tcPr>
          <w:p w14:paraId="7B00F8DA">
            <w:pPr>
              <w:jc w:val="center"/>
              <w:rPr>
                <w:rFonts w:hint="default" w:ascii="Times New Roman" w:hAnsi="Times New Roman" w:eastAsia="Times New Roman" w:cs="Times New Roman"/>
                <w:b/>
                <w:sz w:val="22"/>
                <w:szCs w:val="22"/>
                <w:lang w:val="en-US" w:eastAsia="en-US"/>
              </w:rPr>
            </w:pPr>
            <w:r>
              <w:rPr>
                <w:rFonts w:hint="default" w:ascii="Times New Roman" w:hAnsi="Times New Roman" w:eastAsia="Times New Roman" w:cs="Times New Roman"/>
                <w:b/>
                <w:sz w:val="22"/>
                <w:szCs w:val="22"/>
                <w:lang w:val="en-US" w:eastAsia="en-US"/>
              </w:rPr>
              <w:t>17</w:t>
            </w:r>
          </w:p>
        </w:tc>
        <w:tc>
          <w:tcPr>
            <w:tcW w:w="3169" w:type="dxa"/>
            <w:vAlign w:val="center"/>
          </w:tcPr>
          <w:p w14:paraId="24E6301F">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Xác nhận của nhà Trường kèm bảng điểm kỳ gần nhất</w:t>
            </w:r>
          </w:p>
        </w:tc>
        <w:tc>
          <w:tcPr>
            <w:tcW w:w="2551" w:type="dxa"/>
            <w:vAlign w:val="center"/>
          </w:tcPr>
          <w:p w14:paraId="42123FE4">
            <w:pPr>
              <w:rPr>
                <w:rFonts w:hint="default" w:ascii="Times New Roman" w:hAnsi="Times New Roman" w:eastAsia="Times New Roman" w:cs="Times New Roman"/>
                <w:b/>
                <w:i/>
                <w:sz w:val="22"/>
                <w:szCs w:val="22"/>
                <w:lang w:val="en-US" w:eastAsia="en-US"/>
              </w:rPr>
            </w:pPr>
            <w:r>
              <w:rPr>
                <w:rFonts w:hint="default" w:ascii="Times New Roman" w:hAnsi="Times New Roman" w:eastAsia="Times New Roman" w:cs="Times New Roman"/>
                <w:b w:val="0"/>
                <w:bCs/>
                <w:i w:val="0"/>
                <w:iCs/>
                <w:sz w:val="22"/>
                <w:szCs w:val="22"/>
                <w:lang w:val="en-US" w:eastAsia="en-US"/>
              </w:rPr>
              <w:t>Bản gốc có dấu đỏ của nhà trường</w:t>
            </w:r>
          </w:p>
        </w:tc>
        <w:tc>
          <w:tcPr>
            <w:tcW w:w="376" w:type="dxa"/>
            <w:vAlign w:val="center"/>
          </w:tcPr>
          <w:p w14:paraId="4B027443">
            <w:pPr>
              <w:jc w:val="center"/>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1</w:t>
            </w:r>
          </w:p>
        </w:tc>
        <w:tc>
          <w:tcPr>
            <w:tcW w:w="3870" w:type="dxa"/>
            <w:vMerge w:val="continue"/>
            <w:tcBorders/>
            <w:vAlign w:val="center"/>
          </w:tcPr>
          <w:p w14:paraId="5228E6C0">
            <w:pPr>
              <w:rPr>
                <w:rFonts w:ascii="Times New Roman" w:hAnsi="Times New Roman" w:eastAsia="Malgun Gothic" w:cs="Times New Roman"/>
                <w:b/>
                <w:i/>
                <w:sz w:val="22"/>
                <w:szCs w:val="22"/>
                <w:shd w:val="clear" w:color="auto" w:fill="FFFFFF"/>
                <w:lang w:eastAsia="en-US"/>
              </w:rPr>
            </w:pPr>
          </w:p>
        </w:tc>
      </w:tr>
      <w:tr w14:paraId="7368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620" w:type="dxa"/>
            <w:gridSpan w:val="5"/>
            <w:shd w:val="clear" w:color="auto" w:fill="BDD6EE" w:themeFill="accent5" w:themeFillTint="66"/>
            <w:vAlign w:val="center"/>
          </w:tcPr>
          <w:p w14:paraId="12020AE6">
            <w:pPr>
              <w:jc w:val="center"/>
              <w:rPr>
                <w:rFonts w:ascii="Times New Roman" w:hAnsi="Times New Roman" w:eastAsia="Times New Roman" w:cs="Times New Roman"/>
                <w:b/>
                <w:bCs/>
                <w:sz w:val="22"/>
                <w:szCs w:val="22"/>
                <w:lang w:eastAsia="en-US"/>
              </w:rPr>
            </w:pPr>
            <w:r>
              <w:rPr>
                <w:rFonts w:ascii="Times New Roman" w:hAnsi="Times New Roman" w:eastAsia="Times New Roman" w:cs="Times New Roman"/>
                <w:b/>
                <w:bCs/>
                <w:sz w:val="22"/>
                <w:szCs w:val="22"/>
                <w:lang w:eastAsia="en-US"/>
              </w:rPr>
              <w:t>CHỨNG MINH TÀI CHÍNH</w:t>
            </w:r>
          </w:p>
        </w:tc>
      </w:tr>
      <w:tr w14:paraId="659E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54" w:type="dxa"/>
            <w:vAlign w:val="center"/>
          </w:tcPr>
          <w:p w14:paraId="42D2716B">
            <w:pPr>
              <w:jc w:val="center"/>
              <w:rPr>
                <w:rFonts w:hint="default" w:ascii="Times New Roman" w:hAnsi="Times New Roman" w:eastAsia="Times New Roman" w:cs="Times New Roman"/>
                <w:b/>
                <w:sz w:val="22"/>
                <w:szCs w:val="22"/>
                <w:lang w:val="en-US" w:eastAsia="en-US"/>
              </w:rPr>
            </w:pPr>
            <w:r>
              <w:rPr>
                <w:rFonts w:ascii="Times New Roman" w:hAnsi="Times New Roman" w:eastAsia="Times New Roman" w:cs="Times New Roman"/>
                <w:b/>
                <w:sz w:val="22"/>
                <w:szCs w:val="22"/>
                <w:lang w:eastAsia="en-US"/>
              </w:rPr>
              <w:t>1</w:t>
            </w:r>
            <w:r>
              <w:rPr>
                <w:rFonts w:hint="default" w:ascii="Times New Roman" w:hAnsi="Times New Roman" w:eastAsia="Times New Roman" w:cs="Times New Roman"/>
                <w:b/>
                <w:sz w:val="22"/>
                <w:szCs w:val="22"/>
                <w:lang w:val="en-US" w:eastAsia="en-US"/>
              </w:rPr>
              <w:t>7</w:t>
            </w:r>
          </w:p>
        </w:tc>
        <w:tc>
          <w:tcPr>
            <w:tcW w:w="3169" w:type="dxa"/>
            <w:vAlign w:val="center"/>
          </w:tcPr>
          <w:p w14:paraId="1E55E2D3">
            <w:pPr>
              <w:jc w:val="both"/>
              <w:rPr>
                <w:rFonts w:hint="default" w:ascii="Times New Roman" w:hAnsi="Times New Roman" w:eastAsia="Times New Roman" w:cs="Times New Roman"/>
                <w:sz w:val="22"/>
                <w:szCs w:val="22"/>
                <w:lang w:val="en-US" w:eastAsia="en-US"/>
              </w:rPr>
            </w:pPr>
            <w:r>
              <w:rPr>
                <w:rFonts w:hint="default" w:ascii="Times New Roman" w:hAnsi="Times New Roman" w:eastAsia="Times New Roman" w:cs="Times New Roman"/>
                <w:sz w:val="22"/>
                <w:szCs w:val="22"/>
                <w:lang w:val="en-US" w:eastAsia="en-US"/>
              </w:rPr>
              <w:t xml:space="preserve">Sao kê tài khoản ngân hàng 6 tháng gần nhất </w:t>
            </w:r>
          </w:p>
        </w:tc>
        <w:tc>
          <w:tcPr>
            <w:tcW w:w="2551" w:type="dxa"/>
            <w:vAlign w:val="center"/>
          </w:tcPr>
          <w:p w14:paraId="5FEB8108">
            <w:pPr>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Bản gốc có dấu đỏ ng</w:t>
            </w:r>
            <w:r>
              <w:rPr>
                <w:rFonts w:hint="default" w:ascii="Times New Roman" w:hAnsi="Times New Roman" w:eastAsia="Times New Roman" w:cs="Times New Roman"/>
                <w:sz w:val="22"/>
                <w:szCs w:val="22"/>
                <w:lang w:val="en-US" w:eastAsia="en-US"/>
              </w:rPr>
              <w:t>ân hàng</w:t>
            </w:r>
          </w:p>
        </w:tc>
        <w:tc>
          <w:tcPr>
            <w:tcW w:w="376" w:type="dxa"/>
            <w:vAlign w:val="center"/>
          </w:tcPr>
          <w:p w14:paraId="68C1FB93">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Align w:val="center"/>
          </w:tcPr>
          <w:p w14:paraId="74DD3747">
            <w:pPr>
              <w:jc w:val="both"/>
              <w:rPr>
                <w:rFonts w:hint="default" w:ascii="Times New Roman" w:hAnsi="Times New Roman" w:eastAsia="Malgun Gothic" w:cs="Times New Roman"/>
                <w:sz w:val="22"/>
                <w:szCs w:val="22"/>
                <w:shd w:val="clear" w:color="auto" w:fill="FFFFFF"/>
                <w:lang w:val="en-US" w:eastAsia="en-US"/>
              </w:rPr>
            </w:pPr>
            <w:r>
              <w:rPr>
                <w:rFonts w:hint="default" w:ascii="Times New Roman" w:hAnsi="Times New Roman" w:eastAsia="Malgun Gothic" w:cs="Times New Roman"/>
                <w:sz w:val="22"/>
                <w:szCs w:val="22"/>
                <w:shd w:val="clear" w:color="auto" w:fill="FFFFFF"/>
                <w:lang w:val="en-US" w:eastAsia="en-US"/>
              </w:rPr>
              <w:t>Số tiền tiết kiệm tối thiểu cuối kỳ là 30tr/người</w:t>
            </w:r>
          </w:p>
        </w:tc>
      </w:tr>
      <w:tr w14:paraId="2A78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4" w:type="dxa"/>
            <w:vAlign w:val="center"/>
          </w:tcPr>
          <w:p w14:paraId="0DF394AB">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20</w:t>
            </w:r>
          </w:p>
        </w:tc>
        <w:tc>
          <w:tcPr>
            <w:tcW w:w="3169" w:type="dxa"/>
            <w:vAlign w:val="center"/>
          </w:tcPr>
          <w:p w14:paraId="549B1652">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Sổ tiết kiệm</w:t>
            </w:r>
          </w:p>
        </w:tc>
        <w:tc>
          <w:tcPr>
            <w:tcW w:w="2551" w:type="dxa"/>
            <w:vAlign w:val="center"/>
          </w:tcPr>
          <w:p w14:paraId="5CB43C73">
            <w:pPr>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 xml:space="preserve">Bản </w:t>
            </w:r>
            <w:r>
              <w:rPr>
                <w:rFonts w:hint="default" w:ascii="Times New Roman" w:hAnsi="Times New Roman" w:eastAsia="Times New Roman" w:cs="Times New Roman"/>
                <w:sz w:val="22"/>
                <w:szCs w:val="22"/>
                <w:lang w:val="en-US" w:eastAsia="en-US"/>
              </w:rPr>
              <w:t>gốc</w:t>
            </w:r>
          </w:p>
        </w:tc>
        <w:tc>
          <w:tcPr>
            <w:tcW w:w="376" w:type="dxa"/>
            <w:vAlign w:val="center"/>
          </w:tcPr>
          <w:p w14:paraId="098000DD">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0EADE625">
            <w:pPr>
              <w:jc w:val="both"/>
              <w:rPr>
                <w:rFonts w:ascii="Times New Roman" w:hAnsi="Times New Roman" w:eastAsia="Times New Roman" w:cs="Times New Roman"/>
                <w:color w:val="FF0000"/>
                <w:sz w:val="22"/>
                <w:szCs w:val="22"/>
                <w:lang w:eastAsia="en-US"/>
              </w:rPr>
            </w:pPr>
            <w:r>
              <w:rPr>
                <w:rFonts w:ascii="Times New Roman" w:hAnsi="Times New Roman" w:eastAsia="Times New Roman" w:cs="Times New Roman"/>
                <w:sz w:val="22"/>
                <w:szCs w:val="22"/>
                <w:lang w:eastAsia="en-US"/>
              </w:rPr>
              <w:t xml:space="preserve">Đối với sổ tiết kiệm </w:t>
            </w:r>
            <w:r>
              <w:rPr>
                <w:rFonts w:hint="default" w:ascii="Times New Roman" w:hAnsi="Times New Roman" w:eastAsia="Times New Roman" w:cs="Times New Roman"/>
                <w:sz w:val="22"/>
                <w:szCs w:val="22"/>
                <w:lang w:val="en-US" w:eastAsia="en-US"/>
              </w:rPr>
              <w:t>375</w:t>
            </w:r>
            <w:r>
              <w:rPr>
                <w:rFonts w:ascii="Times New Roman" w:hAnsi="Times New Roman" w:eastAsia="Times New Roman" w:cs="Times New Roman"/>
                <w:sz w:val="22"/>
                <w:szCs w:val="22"/>
                <w:lang w:eastAsia="en-US"/>
              </w:rPr>
              <w:t xml:space="preserve"> tr/người, kỳ hạn tối thiểu 3 tháng, </w:t>
            </w:r>
            <w:r>
              <w:rPr>
                <w:rFonts w:ascii="Times New Roman" w:hAnsi="Times New Roman" w:eastAsia="Times New Roman" w:cs="Times New Roman"/>
                <w:color w:val="FF0000"/>
                <w:sz w:val="22"/>
                <w:szCs w:val="22"/>
                <w:lang w:eastAsia="en-US"/>
              </w:rPr>
              <w:t>chưa gửi được 01 tháng tính đến thời điểm nộp hồ sơ.</w:t>
            </w:r>
          </w:p>
          <w:p w14:paraId="4062D456">
            <w:pPr>
              <w:jc w:val="both"/>
              <w:rPr>
                <w:rFonts w:ascii="Times New Roman" w:hAnsi="Times New Roman" w:eastAsia="Malgun Gothic" w:cs="Times New Roman"/>
                <w:b/>
                <w:sz w:val="22"/>
                <w:szCs w:val="22"/>
                <w:shd w:val="clear" w:color="auto" w:fill="FFFFFF"/>
                <w:lang w:eastAsia="en-US"/>
              </w:rPr>
            </w:pPr>
            <w:r>
              <w:rPr>
                <w:rFonts w:ascii="Times New Roman" w:hAnsi="Times New Roman" w:eastAsia="Times New Roman" w:cs="Times New Roman"/>
                <w:sz w:val="22"/>
                <w:szCs w:val="22"/>
                <w:lang w:eastAsia="en-US"/>
              </w:rPr>
              <w:t>Không nhận sổ tiết kiệm mở tại Quỹ tín dụng.</w:t>
            </w:r>
          </w:p>
        </w:tc>
      </w:tr>
      <w:tr w14:paraId="306A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4" w:type="dxa"/>
            <w:vAlign w:val="center"/>
          </w:tcPr>
          <w:p w14:paraId="7440E38F">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21</w:t>
            </w:r>
          </w:p>
        </w:tc>
        <w:tc>
          <w:tcPr>
            <w:tcW w:w="3169" w:type="dxa"/>
            <w:vAlign w:val="center"/>
          </w:tcPr>
          <w:p w14:paraId="7866D843">
            <w:pPr>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Xác nhận số dư sổ tiết kiệm </w:t>
            </w:r>
            <w:r>
              <w:rPr>
                <w:rFonts w:ascii="Times New Roman" w:hAnsi="Times New Roman" w:eastAsia="Times New Roman" w:cs="Times New Roman"/>
                <w:i/>
                <w:sz w:val="22"/>
                <w:szCs w:val="22"/>
                <w:lang w:eastAsia="en-US"/>
              </w:rPr>
              <w:t>gần đến thời điểm nộp hồ sơ (giới hạn trong 2 tuần)</w:t>
            </w:r>
          </w:p>
        </w:tc>
        <w:tc>
          <w:tcPr>
            <w:tcW w:w="2551" w:type="dxa"/>
            <w:vAlign w:val="center"/>
          </w:tcPr>
          <w:p w14:paraId="1C837129">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gốc có dấu đỏ ngân hàng</w:t>
            </w:r>
          </w:p>
        </w:tc>
        <w:tc>
          <w:tcPr>
            <w:tcW w:w="376" w:type="dxa"/>
            <w:vAlign w:val="center"/>
          </w:tcPr>
          <w:p w14:paraId="7998FE3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7D5E943E">
            <w:pPr>
              <w:jc w:val="both"/>
              <w:rPr>
                <w:rFonts w:ascii="Times New Roman" w:hAnsi="Times New Roman" w:eastAsia="Malgun Gothic" w:cs="Times New Roman"/>
                <w:sz w:val="22"/>
                <w:szCs w:val="22"/>
                <w:shd w:val="clear" w:color="auto" w:fill="FFFFFF"/>
                <w:lang w:eastAsia="en-US"/>
              </w:rPr>
            </w:pPr>
          </w:p>
        </w:tc>
      </w:tr>
      <w:tr w14:paraId="0564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54" w:type="dxa"/>
            <w:vAlign w:val="center"/>
          </w:tcPr>
          <w:p w14:paraId="71A6B196">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22</w:t>
            </w:r>
          </w:p>
        </w:tc>
        <w:tc>
          <w:tcPr>
            <w:tcW w:w="3169" w:type="dxa"/>
            <w:vAlign w:val="center"/>
          </w:tcPr>
          <w:p w14:paraId="22F7CC6B">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Sổ đỏ</w:t>
            </w:r>
            <w:r>
              <w:rPr>
                <w:rFonts w:hint="default" w:ascii="Times New Roman" w:hAnsi="Times New Roman" w:eastAsia="Times New Roman" w:cs="Times New Roman"/>
                <w:sz w:val="22"/>
                <w:szCs w:val="22"/>
                <w:lang w:val="en-US" w:eastAsia="en-US"/>
              </w:rPr>
              <w:t xml:space="preserve"> (nếu có)</w:t>
            </w:r>
          </w:p>
        </w:tc>
        <w:tc>
          <w:tcPr>
            <w:tcW w:w="2551" w:type="dxa"/>
            <w:vAlign w:val="center"/>
          </w:tcPr>
          <w:p w14:paraId="1769E157">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53F6907C">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3511C2A2">
            <w:pPr>
              <w:rPr>
                <w:rFonts w:ascii="Times New Roman" w:hAnsi="Times New Roman" w:eastAsia="Times New Roman" w:cs="Times New Roman"/>
                <w:sz w:val="22"/>
                <w:szCs w:val="22"/>
                <w:lang w:eastAsia="en-US"/>
              </w:rPr>
            </w:pPr>
          </w:p>
        </w:tc>
      </w:tr>
      <w:tr w14:paraId="2A7B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7ECEB2A2">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23</w:t>
            </w:r>
          </w:p>
        </w:tc>
        <w:tc>
          <w:tcPr>
            <w:tcW w:w="3169" w:type="dxa"/>
            <w:vAlign w:val="center"/>
          </w:tcPr>
          <w:p w14:paraId="5AA7F82C">
            <w:pPr>
              <w:jc w:val="both"/>
              <w:rPr>
                <w:rFonts w:hint="default" w:ascii="Times New Roman" w:hAnsi="Times New Roman" w:eastAsia="Times New Roman" w:cs="Times New Roman"/>
                <w:sz w:val="22"/>
                <w:szCs w:val="22"/>
                <w:lang w:val="en-US" w:eastAsia="en-US"/>
              </w:rPr>
            </w:pPr>
            <w:r>
              <w:rPr>
                <w:rFonts w:ascii="Times New Roman" w:hAnsi="Times New Roman" w:eastAsia="Times New Roman" w:cs="Times New Roman"/>
                <w:sz w:val="22"/>
                <w:szCs w:val="22"/>
                <w:lang w:eastAsia="en-US"/>
              </w:rPr>
              <w:t>Giấy đăng ký xe ô tô</w:t>
            </w:r>
            <w:r>
              <w:rPr>
                <w:rFonts w:hint="default" w:ascii="Times New Roman" w:hAnsi="Times New Roman" w:eastAsia="Times New Roman" w:cs="Times New Roman"/>
                <w:sz w:val="22"/>
                <w:szCs w:val="22"/>
                <w:lang w:val="en-US" w:eastAsia="en-US"/>
              </w:rPr>
              <w:t xml:space="preserve"> (nếu có)</w:t>
            </w:r>
          </w:p>
        </w:tc>
        <w:tc>
          <w:tcPr>
            <w:tcW w:w="2551" w:type="dxa"/>
            <w:vAlign w:val="center"/>
          </w:tcPr>
          <w:p w14:paraId="78E88B9E">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photo</w:t>
            </w:r>
          </w:p>
        </w:tc>
        <w:tc>
          <w:tcPr>
            <w:tcW w:w="376" w:type="dxa"/>
            <w:vAlign w:val="center"/>
          </w:tcPr>
          <w:p w14:paraId="0C413239">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3C307811">
            <w:pPr>
              <w:rPr>
                <w:rFonts w:ascii="Times New Roman" w:hAnsi="Times New Roman" w:eastAsia="Times New Roman" w:cs="Times New Roman"/>
                <w:sz w:val="22"/>
                <w:szCs w:val="22"/>
                <w:lang w:eastAsia="en-US"/>
              </w:rPr>
            </w:pPr>
          </w:p>
        </w:tc>
      </w:tr>
      <w:tr w14:paraId="018A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4D21BD99">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24</w:t>
            </w:r>
          </w:p>
        </w:tc>
        <w:tc>
          <w:tcPr>
            <w:tcW w:w="3169" w:type="dxa"/>
            <w:vAlign w:val="center"/>
          </w:tcPr>
          <w:p w14:paraId="22736782">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Giấy ủy quyền của bố mẹ cho người dẫn đi</w:t>
            </w:r>
          </w:p>
        </w:tc>
        <w:tc>
          <w:tcPr>
            <w:tcW w:w="2551" w:type="dxa"/>
            <w:vAlign w:val="center"/>
          </w:tcPr>
          <w:p w14:paraId="4056A04C">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Bản gốc </w:t>
            </w:r>
            <w:r>
              <w:rPr>
                <w:rFonts w:ascii="Times New Roman" w:hAnsi="Times New Roman" w:eastAsia="Times New Roman" w:cs="Times New Roman"/>
                <w:color w:val="000000"/>
                <w:sz w:val="22"/>
                <w:szCs w:val="22"/>
                <w:lang w:eastAsia="en-US"/>
              </w:rPr>
              <w:t>có xác nhận &amp; đóng dấu đỏ của công an phường</w:t>
            </w:r>
          </w:p>
        </w:tc>
        <w:tc>
          <w:tcPr>
            <w:tcW w:w="376" w:type="dxa"/>
            <w:vAlign w:val="center"/>
          </w:tcPr>
          <w:p w14:paraId="565054A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restart"/>
            <w:vAlign w:val="center"/>
          </w:tcPr>
          <w:p w14:paraId="62CD8594">
            <w:pPr>
              <w:jc w:val="both"/>
              <w:rPr>
                <w:rFonts w:ascii="Times New Roman" w:hAnsi="Times New Roman" w:eastAsia="Malgun Gothic" w:cs="Times New Roman"/>
                <w:b/>
                <w:i/>
                <w:sz w:val="22"/>
                <w:szCs w:val="22"/>
                <w:shd w:val="clear" w:color="auto" w:fill="FFFFFF"/>
                <w:lang w:eastAsia="en-US"/>
              </w:rPr>
            </w:pPr>
            <w:r>
              <w:rPr>
                <w:rFonts w:ascii="Times New Roman" w:hAnsi="Times New Roman" w:eastAsia="Malgun Gothic" w:cs="Times New Roman"/>
                <w:b/>
                <w:i/>
                <w:sz w:val="22"/>
                <w:szCs w:val="22"/>
                <w:shd w:val="clear" w:color="auto" w:fill="FFFFFF"/>
                <w:lang w:eastAsia="en-US"/>
              </w:rPr>
              <w:t>Đối với trẻ em không đi tour cùng bố/ mẹ ruột</w:t>
            </w:r>
          </w:p>
        </w:tc>
      </w:tr>
      <w:tr w14:paraId="4593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36A93F20">
            <w:pPr>
              <w:jc w:val="center"/>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25</w:t>
            </w:r>
          </w:p>
        </w:tc>
        <w:tc>
          <w:tcPr>
            <w:tcW w:w="3169" w:type="dxa"/>
            <w:vAlign w:val="center"/>
          </w:tcPr>
          <w:p w14:paraId="15E7706B">
            <w:pPr>
              <w:jc w:val="both"/>
              <w:rPr>
                <w:rFonts w:ascii="Times New Roman" w:hAnsi="Times New Roman" w:eastAsia="Times New Roman" w:cs="Times New Roman"/>
                <w:sz w:val="24"/>
                <w:szCs w:val="24"/>
                <w:lang w:eastAsia="en-US"/>
              </w:rPr>
            </w:pPr>
            <w:r>
              <w:rPr>
                <w:rFonts w:ascii="Times New Roman" w:hAnsi="Times New Roman" w:eastAsia="Times New Roman" w:cs="Times New Roman"/>
                <w:color w:val="000000"/>
                <w:sz w:val="24"/>
                <w:szCs w:val="24"/>
                <w:lang w:eastAsia="en-US"/>
              </w:rPr>
              <w:t>Giấy tờ chứng minh mối quan hệ với người dẫn đi</w:t>
            </w:r>
          </w:p>
        </w:tc>
        <w:tc>
          <w:tcPr>
            <w:tcW w:w="2551" w:type="dxa"/>
            <w:vAlign w:val="center"/>
          </w:tcPr>
          <w:p w14:paraId="6AD063E1">
            <w:pP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Bản sao công chứng</w:t>
            </w:r>
          </w:p>
        </w:tc>
        <w:tc>
          <w:tcPr>
            <w:tcW w:w="376" w:type="dxa"/>
            <w:vAlign w:val="center"/>
          </w:tcPr>
          <w:p w14:paraId="5794929E">
            <w:pPr>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w:t>
            </w:r>
          </w:p>
        </w:tc>
        <w:tc>
          <w:tcPr>
            <w:tcW w:w="3870" w:type="dxa"/>
            <w:vMerge w:val="continue"/>
          </w:tcPr>
          <w:p w14:paraId="79C9962E">
            <w:pPr>
              <w:jc w:val="both"/>
              <w:rPr>
                <w:rFonts w:ascii="Times New Roman" w:hAnsi="Times New Roman" w:eastAsia="Malgun Gothic" w:cs="Times New Roman"/>
                <w:sz w:val="24"/>
                <w:szCs w:val="24"/>
                <w:shd w:val="clear" w:color="auto" w:fill="FFFFFF"/>
                <w:lang w:eastAsia="en-US"/>
              </w:rPr>
            </w:pPr>
          </w:p>
        </w:tc>
      </w:tr>
      <w:tr w14:paraId="48D5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4" w:type="dxa"/>
            <w:vAlign w:val="center"/>
          </w:tcPr>
          <w:p w14:paraId="40FBEB8D">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26</w:t>
            </w:r>
          </w:p>
        </w:tc>
        <w:tc>
          <w:tcPr>
            <w:tcW w:w="3169" w:type="dxa"/>
            <w:vAlign w:val="center"/>
          </w:tcPr>
          <w:p w14:paraId="1B88672D">
            <w:pPr>
              <w:jc w:val="both"/>
              <w:rPr>
                <w:rFonts w:ascii="Times New Roman" w:hAnsi="Times New Roman" w:eastAsia="Times New Roman" w:cs="Times New Roman"/>
                <w:sz w:val="22"/>
                <w:szCs w:val="22"/>
                <w:lang w:eastAsia="en-US"/>
              </w:rPr>
            </w:pPr>
            <w:r>
              <w:rPr>
                <w:rFonts w:ascii="Times New Roman" w:hAnsi="Times New Roman" w:eastAsia="Times New Roman" w:cs="Times New Roman"/>
                <w:color w:val="000000"/>
                <w:sz w:val="22"/>
                <w:szCs w:val="22"/>
                <w:lang w:eastAsia="en-US"/>
              </w:rPr>
              <w:t>Chứng minh tài chính của bố/mẹ ruột để bảo lãnh tài chính cho con</w:t>
            </w:r>
          </w:p>
        </w:tc>
        <w:tc>
          <w:tcPr>
            <w:tcW w:w="2551" w:type="dxa"/>
            <w:vAlign w:val="center"/>
          </w:tcPr>
          <w:p w14:paraId="5AEAF2DA">
            <w:pP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Bản sao công chứng</w:t>
            </w:r>
          </w:p>
        </w:tc>
        <w:tc>
          <w:tcPr>
            <w:tcW w:w="376" w:type="dxa"/>
            <w:vAlign w:val="center"/>
          </w:tcPr>
          <w:p w14:paraId="0273764E">
            <w:pPr>
              <w:jc w:val="center"/>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w:t>
            </w:r>
          </w:p>
        </w:tc>
        <w:tc>
          <w:tcPr>
            <w:tcW w:w="3870" w:type="dxa"/>
            <w:vMerge w:val="continue"/>
          </w:tcPr>
          <w:p w14:paraId="228E5166">
            <w:pPr>
              <w:jc w:val="both"/>
              <w:rPr>
                <w:rFonts w:ascii="Times New Roman" w:hAnsi="Times New Roman" w:eastAsia="Malgun Gothic" w:cs="Times New Roman"/>
                <w:sz w:val="22"/>
                <w:szCs w:val="22"/>
                <w:shd w:val="clear" w:color="auto" w:fill="FFFFFF"/>
                <w:lang w:eastAsia="en-US"/>
              </w:rPr>
            </w:pPr>
          </w:p>
        </w:tc>
      </w:tr>
      <w:tr w14:paraId="265E2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 w:hRule="atLeast"/>
          <w:jc w:val="center"/>
        </w:trPr>
        <w:tc>
          <w:tcPr>
            <w:tcW w:w="654" w:type="dxa"/>
          </w:tcPr>
          <w:p w14:paraId="4182E973">
            <w:pPr>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Lưu ý</w:t>
            </w:r>
          </w:p>
        </w:tc>
        <w:tc>
          <w:tcPr>
            <w:tcW w:w="9966" w:type="dxa"/>
            <w:gridSpan w:val="4"/>
          </w:tcPr>
          <w:p w14:paraId="5642A722">
            <w:pPr>
              <w:jc w:val="both"/>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Tất cả bản sao được công chứng trong vòng 3 tháng trở lại đây</w:t>
            </w:r>
          </w:p>
          <w:p w14:paraId="5612B2B2">
            <w:pPr>
              <w:jc w:val="both"/>
              <w:rPr>
                <w:rFonts w:ascii="Times New Roman" w:hAnsi="Times New Roman" w:eastAsia="Times New Roman" w:cs="Times New Roman"/>
                <w:sz w:val="22"/>
                <w:szCs w:val="22"/>
                <w:lang w:eastAsia="en-US"/>
              </w:rPr>
            </w:pPr>
          </w:p>
        </w:tc>
      </w:tr>
    </w:tbl>
    <w:p w14:paraId="05FEDBF8">
      <w:pPr>
        <w:spacing w:line="360" w:lineRule="auto"/>
        <w:jc w:val="both"/>
        <w:rPr>
          <w:rFonts w:ascii="Times New Roman" w:hAnsi="Times New Roman" w:cs="Times New Roman"/>
          <w:sz w:val="22"/>
          <w:szCs w:val="22"/>
        </w:rPr>
      </w:pPr>
    </w:p>
    <w:p w14:paraId="6DA01249">
      <w:pPr>
        <w:spacing w:line="360" w:lineRule="auto"/>
        <w:ind w:hanging="720"/>
        <w:jc w:val="both"/>
        <w:rPr>
          <w:rFonts w:ascii="Times New Roman" w:hAnsi="Times New Roman" w:cs="Times New Roman"/>
          <w:b/>
        </w:rPr>
      </w:pPr>
      <w:r>
        <w:rPr>
          <w:rFonts w:ascii="Times New Roman" w:hAnsi="Times New Roman" w:cs="Times New Roman"/>
          <w:b/>
        </w:rPr>
        <w:t>LƯU Ý:</w:t>
      </w:r>
    </w:p>
    <w:p w14:paraId="6B729523">
      <w:pPr>
        <w:numPr>
          <w:ilvl w:val="0"/>
          <w:numId w:val="1"/>
        </w:numPr>
        <w:bidi w:val="0"/>
        <w:rPr>
          <w:rFonts w:hint="default"/>
          <w:lang w:val="en-US"/>
        </w:rPr>
      </w:pPr>
      <w:r>
        <w:rPr>
          <w:rFonts w:hint="default"/>
          <w:lang w:val="en-US"/>
        </w:rPr>
        <w:t>Chúng tôi có thể yêu cầu bổ sung thêm hồ sơ nếu cần thiết hoặc khi có yêu cầu bổ sung của Đại sứ quán.</w:t>
      </w:r>
    </w:p>
    <w:p w14:paraId="10E69AF4">
      <w:pPr>
        <w:numPr>
          <w:ilvl w:val="0"/>
          <w:numId w:val="1"/>
        </w:numPr>
        <w:bidi w:val="0"/>
        <w:rPr>
          <w:rFonts w:hint="default"/>
          <w:lang w:val="en-US"/>
        </w:rPr>
      </w:pPr>
      <w:r>
        <w:rPr>
          <w:rFonts w:hint="default"/>
          <w:lang w:val="en-US"/>
        </w:rPr>
        <w:t>Vui lòng điền đầy đủ thông tin trong tờ khai được cung cấp. Sự thiếu sót thông tin và sai lệch thông tin có thể ảnh hưởng tới kết quả thị thực của quý khách.</w:t>
      </w:r>
      <w:bookmarkStart w:id="0" w:name="_GoBack"/>
      <w:bookmarkEnd w:id="0"/>
    </w:p>
    <w:sectPr>
      <w:headerReference r:id="rId3" w:type="default"/>
      <w:footerReference r:id="rId4" w:type="default"/>
      <w:pgSz w:w="12240" w:h="15840"/>
      <w:pgMar w:top="1440" w:right="1440" w:bottom="1440" w:left="1440" w:header="72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VnTime">
    <w:altName w:val="Times New Roman"/>
    <w:panose1 w:val="00000000000000000000"/>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7853">
    <w:pPr>
      <w:pStyle w:val="8"/>
      <w:rPr>
        <w:lang w:val="en-SG"/>
      </w:rPr>
    </w:pPr>
    <w:r>
      <w:rPr>
        <w:lang w:val="en-SG"/>
      </w:rPr>
      <w:drawing>
        <wp:anchor distT="0" distB="0" distL="114300" distR="114300" simplePos="0" relativeHeight="251660288" behindDoc="1" locked="0" layoutInCell="1" allowOverlap="1">
          <wp:simplePos x="0" y="0"/>
          <wp:positionH relativeFrom="column">
            <wp:posOffset>-392430</wp:posOffset>
          </wp:positionH>
          <wp:positionV relativeFrom="paragraph">
            <wp:posOffset>-208280</wp:posOffset>
          </wp:positionV>
          <wp:extent cx="6955790" cy="916305"/>
          <wp:effectExtent l="0" t="0" r="3810" b="0"/>
          <wp:wrapNone/>
          <wp:docPr id="1001924393"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4393"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5790" cy="916305"/>
                  </a:xfrm>
                  <a:prstGeom prst="rect">
                    <a:avLst/>
                  </a:prstGeom>
                  <a:noFill/>
                  <a:ln>
                    <a:noFill/>
                  </a:ln>
                </pic:spPr>
              </pic:pic>
            </a:graphicData>
          </a:graphic>
        </wp:anchor>
      </w:drawing>
    </w:r>
  </w:p>
  <w:p w14:paraId="40936FEB">
    <w:pPr>
      <w:pStyle w:val="8"/>
      <w:rPr>
        <w:lang w:val="en-SG"/>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080D">
    <w:pPr>
      <w:pStyle w:val="7"/>
      <w:tabs>
        <w:tab w:val="left" w:pos="1960"/>
        <w:tab w:val="clear" w:pos="4680"/>
        <w:tab w:val="clear" w:pos="9360"/>
      </w:tabs>
    </w:pPr>
    <w:r>
      <w:drawing>
        <wp:anchor distT="0" distB="0" distL="114300" distR="114300" simplePos="0" relativeHeight="251659264" behindDoc="1" locked="0" layoutInCell="1" allowOverlap="1">
          <wp:simplePos x="0" y="0"/>
          <wp:positionH relativeFrom="margin">
            <wp:align>center</wp:align>
          </wp:positionH>
          <wp:positionV relativeFrom="paragraph">
            <wp:posOffset>-219710</wp:posOffset>
          </wp:positionV>
          <wp:extent cx="1608455" cy="778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8455" cy="778492"/>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AF027"/>
    <w:multiLevelType w:val="singleLevel"/>
    <w:tmpl w:val="301AF02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ED"/>
    <w:rsid w:val="0000196D"/>
    <w:rsid w:val="00073A84"/>
    <w:rsid w:val="000A13DD"/>
    <w:rsid w:val="000C6480"/>
    <w:rsid w:val="001320DC"/>
    <w:rsid w:val="00133FF2"/>
    <w:rsid w:val="00161E78"/>
    <w:rsid w:val="001E7D54"/>
    <w:rsid w:val="00253757"/>
    <w:rsid w:val="002F4509"/>
    <w:rsid w:val="00380D4A"/>
    <w:rsid w:val="003D059D"/>
    <w:rsid w:val="004C01F9"/>
    <w:rsid w:val="004C4B07"/>
    <w:rsid w:val="00511E3A"/>
    <w:rsid w:val="0053072D"/>
    <w:rsid w:val="005433BF"/>
    <w:rsid w:val="00564BED"/>
    <w:rsid w:val="0057546C"/>
    <w:rsid w:val="005E5C29"/>
    <w:rsid w:val="00601341"/>
    <w:rsid w:val="00631432"/>
    <w:rsid w:val="006A7241"/>
    <w:rsid w:val="00701E2E"/>
    <w:rsid w:val="007243BA"/>
    <w:rsid w:val="00733B56"/>
    <w:rsid w:val="00754E93"/>
    <w:rsid w:val="007807A1"/>
    <w:rsid w:val="007F7B4F"/>
    <w:rsid w:val="00841223"/>
    <w:rsid w:val="008610FB"/>
    <w:rsid w:val="00870DA4"/>
    <w:rsid w:val="008926BB"/>
    <w:rsid w:val="008B17D0"/>
    <w:rsid w:val="00900E42"/>
    <w:rsid w:val="009A4CF0"/>
    <w:rsid w:val="009A77EA"/>
    <w:rsid w:val="00A02AAC"/>
    <w:rsid w:val="00A13597"/>
    <w:rsid w:val="00A61C5B"/>
    <w:rsid w:val="00AE0AC6"/>
    <w:rsid w:val="00B27C71"/>
    <w:rsid w:val="00B65ABC"/>
    <w:rsid w:val="00B81D1B"/>
    <w:rsid w:val="00B93B16"/>
    <w:rsid w:val="00B97C5C"/>
    <w:rsid w:val="00BB584D"/>
    <w:rsid w:val="00BC08B4"/>
    <w:rsid w:val="00C14D9D"/>
    <w:rsid w:val="00C42CA3"/>
    <w:rsid w:val="00C74B57"/>
    <w:rsid w:val="00CC7F89"/>
    <w:rsid w:val="00CD628D"/>
    <w:rsid w:val="00CE70ED"/>
    <w:rsid w:val="00D23CCC"/>
    <w:rsid w:val="00D45838"/>
    <w:rsid w:val="00D515DE"/>
    <w:rsid w:val="00DB3225"/>
    <w:rsid w:val="00EB1773"/>
    <w:rsid w:val="00EC0BB8"/>
    <w:rsid w:val="00EF0B1D"/>
    <w:rsid w:val="00EF7D06"/>
    <w:rsid w:val="00F43A44"/>
    <w:rsid w:val="00F63FE6"/>
    <w:rsid w:val="00F66EA2"/>
    <w:rsid w:val="42F674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0"/>
    <w:pPr>
      <w:jc w:val="both"/>
    </w:pPr>
    <w:rPr>
      <w:rFonts w:ascii=".VnTime" w:hAnsi=".VnTime" w:eastAsia="SimSun" w:cs="Times New Roman"/>
      <w:sz w:val="26"/>
      <w:szCs w:val="20"/>
      <w:lang w:eastAsia="en-US"/>
    </w:rPr>
  </w:style>
  <w:style w:type="paragraph" w:styleId="5">
    <w:name w:val="Body Text Indent 3"/>
    <w:basedOn w:val="1"/>
    <w:link w:val="16"/>
    <w:qFormat/>
    <w:uiPriority w:val="0"/>
    <w:pPr>
      <w:spacing w:after="120"/>
      <w:ind w:left="360"/>
    </w:pPr>
    <w:rPr>
      <w:rFonts w:ascii="Arial" w:hAnsi="Arial" w:eastAsia="SimSun" w:cs="Times New Roman"/>
      <w:sz w:val="16"/>
      <w:szCs w:val="16"/>
      <w:lang w:eastAsia="en-US"/>
    </w:rPr>
  </w:style>
  <w:style w:type="paragraph" w:styleId="6">
    <w:name w:val="footer"/>
    <w:basedOn w:val="1"/>
    <w:link w:val="11"/>
    <w:unhideWhenUsed/>
    <w:uiPriority w:val="99"/>
    <w:pPr>
      <w:tabs>
        <w:tab w:val="center" w:pos="4680"/>
        <w:tab w:val="right" w:pos="9360"/>
      </w:tabs>
    </w:pPr>
  </w:style>
  <w:style w:type="paragraph" w:styleId="7">
    <w:name w:val="header"/>
    <w:basedOn w:val="1"/>
    <w:link w:val="10"/>
    <w:unhideWhenUsed/>
    <w:uiPriority w:val="99"/>
    <w:pPr>
      <w:tabs>
        <w:tab w:val="center" w:pos="4680"/>
        <w:tab w:val="right" w:pos="9360"/>
      </w:tabs>
    </w:pPr>
  </w:style>
  <w:style w:type="paragraph" w:styleId="8">
    <w:name w:val="Normal (Web)"/>
    <w:basedOn w:val="1"/>
    <w:unhideWhenUsed/>
    <w:qFormat/>
    <w:uiPriority w:val="99"/>
    <w:pPr>
      <w:spacing w:before="100" w:beforeAutospacing="1" w:after="100" w:afterAutospacing="1"/>
    </w:pPr>
    <w:rPr>
      <w:rFonts w:ascii="Times New Roman" w:hAnsi="Times New Roman" w:eastAsia="Times New Roman" w:cs="Times New Roman"/>
      <w:lang w:eastAsia="en-US"/>
    </w:rPr>
  </w:style>
  <w:style w:type="table" w:styleId="9">
    <w:name w:val="Table Grid"/>
    <w:basedOn w:val="3"/>
    <w:qFormat/>
    <w:uiPriority w:val="59"/>
    <w:rPr>
      <w:rFonts w:ascii="Times New Roman" w:hAnsi="Times New Roman" w:eastAsia="Times New Roman" w:cs="Times New Roman"/>
      <w:sz w:val="20"/>
      <w:szCs w:val="20"/>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Header Char"/>
    <w:basedOn w:val="2"/>
    <w:link w:val="7"/>
    <w:uiPriority w:val="99"/>
  </w:style>
  <w:style w:type="character" w:customStyle="1" w:styleId="11">
    <w:name w:val="Footer Char"/>
    <w:basedOn w:val="2"/>
    <w:link w:val="6"/>
    <w:uiPriority w:val="99"/>
  </w:style>
  <w:style w:type="paragraph" w:customStyle="1" w:styleId="12">
    <w:name w:val="Proposal Title"/>
    <w:basedOn w:val="1"/>
    <w:link w:val="13"/>
    <w:qFormat/>
    <w:uiPriority w:val="0"/>
    <w:pPr>
      <w:widowControl w:val="0"/>
      <w:autoSpaceDE w:val="0"/>
      <w:autoSpaceDN w:val="0"/>
      <w:adjustRightInd w:val="0"/>
      <w:spacing w:line="288" w:lineRule="auto"/>
      <w:jc w:val="right"/>
      <w:textAlignment w:val="center"/>
    </w:pPr>
    <w:rPr>
      <w:rFonts w:ascii="Arial" w:hAnsi="Arial" w:eastAsia="Times New Roman" w:cs="Times New Roman"/>
      <w:b/>
      <w:color w:val="9D1C20"/>
      <w:sz w:val="46"/>
      <w:szCs w:val="46"/>
      <w:lang w:eastAsia="en-US"/>
    </w:rPr>
  </w:style>
  <w:style w:type="character" w:customStyle="1" w:styleId="13">
    <w:name w:val="Proposal Title Char"/>
    <w:basedOn w:val="2"/>
    <w:link w:val="12"/>
    <w:qFormat/>
    <w:uiPriority w:val="0"/>
    <w:rPr>
      <w:rFonts w:ascii="Arial" w:hAnsi="Arial" w:eastAsia="Times New Roman" w:cs="Times New Roman"/>
      <w:b/>
      <w:color w:val="9D1C20"/>
      <w:sz w:val="46"/>
      <w:szCs w:val="46"/>
      <w:lang w:eastAsia="en-US"/>
    </w:rPr>
  </w:style>
  <w:style w:type="paragraph" w:customStyle="1" w:styleId="14">
    <w:name w:val="style17"/>
    <w:basedOn w:val="1"/>
    <w:qFormat/>
    <w:uiPriority w:val="0"/>
    <w:pPr>
      <w:spacing w:before="100" w:beforeAutospacing="1" w:after="100" w:afterAutospacing="1"/>
    </w:pPr>
    <w:rPr>
      <w:rFonts w:ascii="Times New Roman" w:hAnsi="Times New Roman" w:eastAsia="PMingLiU" w:cs="Times New Roman"/>
      <w:lang w:eastAsia="zh-CN"/>
    </w:rPr>
  </w:style>
  <w:style w:type="character" w:customStyle="1" w:styleId="15">
    <w:name w:val="Body Text Char"/>
    <w:basedOn w:val="2"/>
    <w:link w:val="4"/>
    <w:qFormat/>
    <w:uiPriority w:val="0"/>
    <w:rPr>
      <w:rFonts w:ascii=".VnTime" w:hAnsi=".VnTime" w:eastAsia="SimSun" w:cs="Times New Roman"/>
      <w:sz w:val="26"/>
      <w:szCs w:val="20"/>
      <w:lang w:eastAsia="en-US"/>
    </w:rPr>
  </w:style>
  <w:style w:type="character" w:customStyle="1" w:styleId="16">
    <w:name w:val="Body Text Indent 3 Char"/>
    <w:basedOn w:val="2"/>
    <w:link w:val="5"/>
    <w:qFormat/>
    <w:uiPriority w:val="0"/>
    <w:rPr>
      <w:rFonts w:ascii="Arial" w:hAnsi="Arial" w:eastAsia="SimSun" w:cs="Times New Roman"/>
      <w:sz w:val="16"/>
      <w:szCs w:val="16"/>
      <w:lang w:eastAsia="en-US"/>
    </w:rPr>
  </w:style>
  <w:style w:type="paragraph" w:styleId="17">
    <w:name w:val="List Paragraph"/>
    <w:basedOn w:val="1"/>
    <w:qFormat/>
    <w:uiPriority w:val="34"/>
    <w:pPr>
      <w:spacing w:after="200" w:line="276" w:lineRule="auto"/>
      <w:ind w:left="720"/>
      <w:contextualSpacing/>
    </w:pPr>
    <w:rPr>
      <w:rFonts w:ascii="Calibri" w:hAnsi="Calibri" w:eastAsia="Calibri" w:cs="Times New Roman"/>
      <w:sz w:val="22"/>
      <w:szCs w:val="22"/>
      <w:lang w:eastAsia="en-US"/>
    </w:rPr>
  </w:style>
  <w:style w:type="paragraph" w:styleId="18">
    <w:name w:val="No Spacing"/>
    <w:qFormat/>
    <w:uiPriority w:val="1"/>
    <w:rPr>
      <w:rFonts w:ascii="Calibri" w:hAnsi="Calibri" w:eastAsia="Calibri" w:cs="Times New Roman"/>
      <w:sz w:val="22"/>
      <w:szCs w:val="22"/>
      <w:lang w:val="en-US" w:eastAsia="en-US" w:bidi="ar-SA"/>
    </w:rPr>
  </w:style>
  <w:style w:type="character" w:customStyle="1" w:styleId="19">
    <w:name w:val="apple-converted-space"/>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500</Words>
  <Characters>2852</Characters>
  <Lines>23</Lines>
  <Paragraphs>6</Paragraphs>
  <TotalTime>3127</TotalTime>
  <ScaleCrop>false</ScaleCrop>
  <LinksUpToDate>false</LinksUpToDate>
  <CharactersWithSpaces>3346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2024-08-27T03:07:00Z</dcterms:created>
  <dc:creator>Microsoft Office User</dc:creator>
  <cp:lastModifiedBy>Hằng Lê</cp:lastModifiedBy>
  <dcterms:modified xsi:type="dcterms:W3CDTF">2024-09-02T08:03:20Z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114258EA05D9459D9B7E2AC9EC62490E_13</vt:lpwstr>
  </property>
</Properties>
</file>