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FFF6">
      <w:pPr>
        <w:jc w:val="center"/>
        <w:rPr>
          <w:rFonts w:ascii="Times New Roman" w:hAnsi="Times New Roman" w:eastAsia="Times New Roman" w:cs="Times New Roman"/>
          <w:b/>
          <w:bCs/>
          <w:sz w:val="32"/>
          <w:szCs w:val="32"/>
          <w:lang w:eastAsia="en-US"/>
        </w:rPr>
      </w:pPr>
    </w:p>
    <w:p w14:paraId="7BAF230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HƯỚNG DẪN CHUẨN BỊ HỒ SƠ XIN VISA </w:t>
      </w:r>
    </w:p>
    <w:p w14:paraId="1A01F6BC">
      <w:pPr>
        <w:spacing w:line="312" w:lineRule="auto"/>
        <w:jc w:val="center"/>
        <w:rPr>
          <w:rFonts w:hint="default" w:ascii="Times New Roman" w:hAnsi="Times New Roman" w:cs="Times New Roman"/>
          <w:b/>
          <w:color w:val="C00000"/>
          <w:sz w:val="26"/>
          <w:szCs w:val="26"/>
          <w:lang w:val="en-US"/>
        </w:rPr>
      </w:pPr>
      <w:r>
        <w:rPr>
          <w:rFonts w:ascii="Times New Roman" w:hAnsi="Times New Roman" w:cs="Times New Roman"/>
          <w:b/>
          <w:color w:val="C00000"/>
          <w:sz w:val="26"/>
          <w:szCs w:val="26"/>
        </w:rPr>
        <w:t>DU LỊCH H</w:t>
      </w:r>
      <w:r>
        <w:rPr>
          <w:rFonts w:hint="default" w:ascii="Times New Roman" w:hAnsi="Times New Roman" w:cs="Times New Roman"/>
          <w:b/>
          <w:color w:val="C00000"/>
          <w:sz w:val="26"/>
          <w:szCs w:val="26"/>
          <w:lang w:val="en-US"/>
        </w:rPr>
        <w:t>ONGKONG</w:t>
      </w:r>
    </w:p>
    <w:p w14:paraId="591E8243">
      <w:pPr>
        <w:pStyle w:val="17"/>
        <w:ind w:left="-448"/>
        <w:jc w:val="both"/>
        <w:rPr>
          <w:rFonts w:ascii="Times New Roman" w:hAnsi="Times New Roman"/>
          <w:sz w:val="10"/>
          <w:szCs w:val="10"/>
        </w:rPr>
      </w:pPr>
    </w:p>
    <w:tbl>
      <w:tblPr>
        <w:tblStyle w:val="9"/>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169"/>
        <w:gridCol w:w="2551"/>
        <w:gridCol w:w="376"/>
        <w:gridCol w:w="3870"/>
      </w:tblGrid>
      <w:tr w14:paraId="1D1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54" w:type="dxa"/>
            <w:shd w:val="clear" w:color="auto" w:fill="auto"/>
            <w:vAlign w:val="center"/>
          </w:tcPr>
          <w:p w14:paraId="02783B4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STT</w:t>
            </w:r>
          </w:p>
        </w:tc>
        <w:tc>
          <w:tcPr>
            <w:tcW w:w="3169" w:type="dxa"/>
            <w:shd w:val="clear" w:color="auto" w:fill="auto"/>
            <w:vAlign w:val="center"/>
          </w:tcPr>
          <w:p w14:paraId="5985EA34">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Tên hồ sơ</w:t>
            </w:r>
          </w:p>
        </w:tc>
        <w:tc>
          <w:tcPr>
            <w:tcW w:w="2551" w:type="dxa"/>
            <w:shd w:val="clear" w:color="auto" w:fill="auto"/>
            <w:vAlign w:val="center"/>
          </w:tcPr>
          <w:p w14:paraId="0176B293">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Yêu cầu</w:t>
            </w:r>
          </w:p>
          <w:p w14:paraId="41AD682D">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gốc/</w:t>
            </w:r>
          </w:p>
          <w:p w14:paraId="348257B9">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photo/</w:t>
            </w:r>
          </w:p>
          <w:p w14:paraId="076C1D3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sao công chứng)</w:t>
            </w:r>
          </w:p>
        </w:tc>
        <w:tc>
          <w:tcPr>
            <w:tcW w:w="4246" w:type="dxa"/>
            <w:gridSpan w:val="2"/>
            <w:shd w:val="clear" w:color="auto" w:fill="auto"/>
            <w:vAlign w:val="center"/>
          </w:tcPr>
          <w:p w14:paraId="32D47EE6">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Ghi chú</w:t>
            </w:r>
          </w:p>
        </w:tc>
      </w:tr>
      <w:tr w14:paraId="455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20" w:type="dxa"/>
            <w:gridSpan w:val="5"/>
            <w:shd w:val="clear" w:color="auto" w:fill="BDD6EE" w:themeFill="accent5" w:themeFillTint="66"/>
            <w:vAlign w:val="center"/>
          </w:tcPr>
          <w:p w14:paraId="54C5DA46">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GIẤY TỜ CÁ NHÂN</w:t>
            </w:r>
          </w:p>
        </w:tc>
      </w:tr>
      <w:tr w14:paraId="701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Align w:val="center"/>
          </w:tcPr>
          <w:p w14:paraId="0EB65774">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w:t>
            </w:r>
          </w:p>
        </w:tc>
        <w:tc>
          <w:tcPr>
            <w:tcW w:w="3169" w:type="dxa"/>
            <w:shd w:val="clear" w:color="auto" w:fill="auto"/>
            <w:vAlign w:val="center"/>
          </w:tcPr>
          <w:p w14:paraId="0445C693">
            <w:pPr>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01 Ảnh 4x6</w:t>
            </w:r>
          </w:p>
        </w:tc>
        <w:tc>
          <w:tcPr>
            <w:tcW w:w="2551" w:type="dxa"/>
            <w:shd w:val="clear" w:color="auto" w:fill="auto"/>
            <w:vAlign w:val="center"/>
          </w:tcPr>
          <w:p w14:paraId="03DFA92F">
            <w:pPr>
              <w:rPr>
                <w:rFonts w:hint="default" w:ascii="Times New Roman" w:hAnsi="Times New Roman" w:eastAsia="Times New Roman" w:cs="Times New Roman"/>
                <w:sz w:val="22"/>
                <w:szCs w:val="22"/>
                <w:lang w:val="en-US" w:eastAsia="en-US" w:bidi="ar-SA"/>
              </w:rPr>
            </w:pPr>
          </w:p>
        </w:tc>
        <w:tc>
          <w:tcPr>
            <w:tcW w:w="4246" w:type="dxa"/>
            <w:gridSpan w:val="2"/>
            <w:shd w:val="clear" w:color="auto" w:fill="auto"/>
            <w:vAlign w:val="center"/>
          </w:tcPr>
          <w:p w14:paraId="165EFA0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Nền trắng, rõ mặt, rõ nét, chất lượng cao</w:t>
            </w:r>
          </w:p>
          <w:p w14:paraId="7F387C04">
            <w:pPr>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Thời gian chụp trong vòng 3 tháng</w:t>
            </w:r>
          </w:p>
        </w:tc>
      </w:tr>
      <w:tr w14:paraId="7814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4" w:type="dxa"/>
            <w:vAlign w:val="center"/>
          </w:tcPr>
          <w:p w14:paraId="060312DE">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2</w:t>
            </w:r>
          </w:p>
        </w:tc>
        <w:tc>
          <w:tcPr>
            <w:tcW w:w="3169" w:type="dxa"/>
            <w:shd w:val="clear" w:color="auto" w:fill="auto"/>
            <w:vAlign w:val="center"/>
          </w:tcPr>
          <w:p w14:paraId="3EF79502">
            <w:pPr>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Hộ chiếu</w:t>
            </w:r>
          </w:p>
        </w:tc>
        <w:tc>
          <w:tcPr>
            <w:tcW w:w="2551" w:type="dxa"/>
            <w:shd w:val="clear" w:color="auto" w:fill="auto"/>
            <w:vAlign w:val="center"/>
          </w:tcPr>
          <w:p w14:paraId="3B1C36B5">
            <w:pPr>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Scan</w:t>
            </w:r>
          </w:p>
        </w:tc>
        <w:tc>
          <w:tcPr>
            <w:tcW w:w="4246" w:type="dxa"/>
            <w:gridSpan w:val="2"/>
            <w:shd w:val="clear" w:color="auto" w:fill="auto"/>
            <w:vAlign w:val="center"/>
          </w:tcPr>
          <w:p w14:paraId="0FD46CE6">
            <w:pPr>
              <w:jc w:val="both"/>
              <w:rPr>
                <w:rFonts w:hint="default" w:ascii="Times New Roman" w:hAnsi="Times New Roman" w:eastAsia="Times New Roman" w:cs="Times New Roman"/>
                <w:color w:val="auto"/>
                <w:sz w:val="22"/>
                <w:szCs w:val="22"/>
                <w:lang w:val="en-US" w:eastAsia="en-US"/>
              </w:rPr>
            </w:pPr>
            <w:r>
              <w:rPr>
                <w:rFonts w:hint="default" w:ascii="Times New Roman" w:hAnsi="Times New Roman" w:eastAsia="Times New Roman" w:cs="Times New Roman"/>
                <w:color w:val="auto"/>
                <w:sz w:val="22"/>
                <w:szCs w:val="22"/>
                <w:lang w:val="en-US" w:eastAsia="en-US"/>
              </w:rPr>
              <w:t>Bắt buộc</w:t>
            </w:r>
            <w:r>
              <w:rPr>
                <w:rFonts w:hint="default" w:ascii="Times New Roman" w:hAnsi="Times New Roman" w:eastAsia="Times New Roman" w:cs="Times New Roman"/>
                <w:color w:val="FF0000"/>
                <w:sz w:val="22"/>
                <w:szCs w:val="22"/>
                <w:lang w:val="en-US" w:eastAsia="en-US"/>
              </w:rPr>
              <w:t xml:space="preserve"> </w:t>
            </w:r>
            <w:r>
              <w:rPr>
                <w:rFonts w:hint="default" w:ascii="Times New Roman" w:hAnsi="Times New Roman" w:eastAsia="Times New Roman" w:cs="Times New Roman"/>
                <w:color w:val="auto"/>
                <w:sz w:val="22"/>
                <w:szCs w:val="22"/>
                <w:lang w:val="en-US" w:eastAsia="en-US"/>
              </w:rPr>
              <w:t>còn hạn ít nhất 06 tháng - tính từ ngày khởi hành; bắt buộc đầy đủ bị chú nơi sinh (hộ chiếu cấp mới)</w:t>
            </w:r>
          </w:p>
          <w:p w14:paraId="4B520086">
            <w:pPr>
              <w:jc w:val="both"/>
              <w:rPr>
                <w:rFonts w:hint="default" w:ascii="Times New Roman" w:hAnsi="Times New Roman" w:eastAsia="Times New Roman" w:cs="Times New Roman"/>
                <w:color w:val="auto"/>
                <w:sz w:val="22"/>
                <w:szCs w:val="22"/>
                <w:lang w:val="vi-VN" w:eastAsia="en-US" w:bidi="ar-SA"/>
              </w:rPr>
            </w:pPr>
            <w:r>
              <w:rPr>
                <w:rFonts w:hint="default" w:ascii="Times New Roman" w:hAnsi="Times New Roman" w:eastAsia="Times New Roman" w:cs="Times New Roman"/>
                <w:color w:val="auto"/>
                <w:sz w:val="22"/>
                <w:szCs w:val="22"/>
                <w:lang w:val="en-US" w:eastAsia="en-US"/>
              </w:rPr>
              <w:t>Hộ chiếu còn đủ tối thiểu 02 trang trắng để dán visa</w:t>
            </w:r>
          </w:p>
        </w:tc>
      </w:tr>
      <w:tr w14:paraId="5F60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2EF4CC83">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3</w:t>
            </w:r>
          </w:p>
        </w:tc>
        <w:tc>
          <w:tcPr>
            <w:tcW w:w="3169" w:type="dxa"/>
            <w:shd w:val="clear" w:color="auto" w:fill="auto"/>
            <w:vAlign w:val="center"/>
          </w:tcPr>
          <w:p w14:paraId="005699D5">
            <w:pPr>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CMND/CCCD</w:t>
            </w:r>
          </w:p>
        </w:tc>
        <w:tc>
          <w:tcPr>
            <w:tcW w:w="2551" w:type="dxa"/>
            <w:shd w:val="clear" w:color="auto" w:fill="auto"/>
            <w:vAlign w:val="center"/>
          </w:tcPr>
          <w:p w14:paraId="1558247F">
            <w:pPr>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Scan</w:t>
            </w:r>
          </w:p>
        </w:tc>
        <w:tc>
          <w:tcPr>
            <w:tcW w:w="4246" w:type="dxa"/>
            <w:gridSpan w:val="2"/>
            <w:shd w:val="clear" w:color="auto" w:fill="auto"/>
            <w:vAlign w:val="center"/>
          </w:tcPr>
          <w:p w14:paraId="717CE4BE">
            <w:pPr>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Trường hợp đổi CMND mà trong hộ chiếu là số CMND cũ thì phải cung cấp cả số CMND cũ và mới</w:t>
            </w:r>
          </w:p>
        </w:tc>
      </w:tr>
      <w:tr w14:paraId="2F1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20" w:type="dxa"/>
            <w:gridSpan w:val="5"/>
            <w:shd w:val="clear" w:color="auto" w:fill="BDD6EE" w:themeFill="accent5" w:themeFillTint="66"/>
            <w:vAlign w:val="center"/>
          </w:tcPr>
          <w:p w14:paraId="20D89011">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CHỨNG MINH CÔNG VIỆC</w:t>
            </w:r>
          </w:p>
        </w:tc>
      </w:tr>
      <w:tr w14:paraId="7F2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54" w:type="dxa"/>
            <w:vAlign w:val="center"/>
          </w:tcPr>
          <w:p w14:paraId="4AFFE34F">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4</w:t>
            </w:r>
          </w:p>
        </w:tc>
        <w:tc>
          <w:tcPr>
            <w:tcW w:w="3169" w:type="dxa"/>
            <w:vAlign w:val="center"/>
          </w:tcPr>
          <w:p w14:paraId="55C03446">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Đơ</w:t>
            </w:r>
            <w:r>
              <w:rPr>
                <w:rFonts w:hint="default" w:ascii="Times New Roman" w:hAnsi="Times New Roman" w:eastAsia="Times New Roman" w:cs="Times New Roman"/>
                <w:sz w:val="22"/>
                <w:szCs w:val="22"/>
                <w:lang w:val="en-US" w:eastAsia="en-US"/>
              </w:rPr>
              <w:t>n xác nhận việc làm (điền đầy đủ thông tin công ty, số điện thoại và địa chỉ công ty)</w:t>
            </w:r>
          </w:p>
        </w:tc>
        <w:tc>
          <w:tcPr>
            <w:tcW w:w="2551" w:type="dxa"/>
            <w:vAlign w:val="center"/>
          </w:tcPr>
          <w:p w14:paraId="49A254D2">
            <w:pPr>
              <w:rPr>
                <w:rFonts w:ascii="Times New Roman" w:hAnsi="Times New Roman" w:eastAsia="Times New Roman" w:cs="Times New Roman"/>
                <w:sz w:val="22"/>
                <w:szCs w:val="22"/>
                <w:lang w:eastAsia="en-US"/>
              </w:rPr>
            </w:pPr>
          </w:p>
        </w:tc>
        <w:tc>
          <w:tcPr>
            <w:tcW w:w="376" w:type="dxa"/>
            <w:vAlign w:val="center"/>
          </w:tcPr>
          <w:p w14:paraId="739CCBA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13D13C4">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người lao động</w:t>
            </w:r>
          </w:p>
        </w:tc>
      </w:tr>
      <w:tr w14:paraId="197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B041599">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5</w:t>
            </w:r>
          </w:p>
        </w:tc>
        <w:tc>
          <w:tcPr>
            <w:tcW w:w="3169" w:type="dxa"/>
            <w:vAlign w:val="center"/>
          </w:tcPr>
          <w:p w14:paraId="46BD72E9">
            <w:pPr>
              <w:jc w:val="both"/>
              <w:rPr>
                <w:rFonts w:ascii="Times New Roman" w:hAnsi="Times New Roman" w:eastAsia="Times New Roman" w:cs="Times New Roman"/>
                <w:sz w:val="22"/>
                <w:szCs w:val="22"/>
                <w:lang w:eastAsia="en-US"/>
              </w:rPr>
            </w:pPr>
            <w:r>
              <w:rPr>
                <w:rFonts w:ascii="Times New Roman" w:hAnsi="Times New Roman" w:eastAsia="Times New Roman" w:cs="Times New Roman"/>
                <w:iCs/>
                <w:sz w:val="22"/>
                <w:szCs w:val="22"/>
                <w:shd w:val="clear" w:color="auto" w:fill="FFFFFF"/>
                <w:lang w:eastAsia="en-US"/>
              </w:rPr>
              <w:t>Xác nhận mức lương hoặc bảng lương hoặc sao kê 3 tháng tài khoản tiền lương</w:t>
            </w:r>
          </w:p>
        </w:tc>
        <w:tc>
          <w:tcPr>
            <w:tcW w:w="2551" w:type="dxa"/>
            <w:vAlign w:val="center"/>
          </w:tcPr>
          <w:p w14:paraId="6CEE36C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09B92E5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034822D">
            <w:pPr>
              <w:jc w:val="both"/>
              <w:rPr>
                <w:rFonts w:ascii="Times New Roman" w:hAnsi="Times New Roman" w:eastAsia="Malgun Gothic" w:cs="Times New Roman"/>
                <w:b/>
                <w:i/>
                <w:sz w:val="22"/>
                <w:szCs w:val="22"/>
                <w:shd w:val="clear" w:color="auto" w:fill="FFFFFF"/>
                <w:lang w:eastAsia="en-US"/>
              </w:rPr>
            </w:pPr>
          </w:p>
        </w:tc>
      </w:tr>
      <w:tr w14:paraId="19B5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EFFF1C8">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6</w:t>
            </w:r>
          </w:p>
        </w:tc>
        <w:tc>
          <w:tcPr>
            <w:tcW w:w="3169" w:type="dxa"/>
            <w:vAlign w:val="center"/>
          </w:tcPr>
          <w:p w14:paraId="1BEB609F">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Đơn xin nghỉ phép</w:t>
            </w:r>
          </w:p>
        </w:tc>
        <w:tc>
          <w:tcPr>
            <w:tcW w:w="2551" w:type="dxa"/>
            <w:vAlign w:val="center"/>
          </w:tcPr>
          <w:p w14:paraId="2FE67ADF">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38047EF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1F870420">
            <w:pPr>
              <w:jc w:val="both"/>
              <w:rPr>
                <w:rFonts w:ascii="Times New Roman" w:hAnsi="Times New Roman" w:eastAsia="Malgun Gothic" w:cs="Times New Roman"/>
                <w:b/>
                <w:i/>
                <w:sz w:val="22"/>
                <w:szCs w:val="22"/>
                <w:shd w:val="clear" w:color="auto" w:fill="FFFFFF"/>
                <w:lang w:eastAsia="en-US"/>
              </w:rPr>
            </w:pPr>
          </w:p>
        </w:tc>
      </w:tr>
      <w:tr w14:paraId="043D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54" w:type="dxa"/>
            <w:vAlign w:val="center"/>
          </w:tcPr>
          <w:p w14:paraId="75B48D2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7</w:t>
            </w:r>
          </w:p>
        </w:tc>
        <w:tc>
          <w:tcPr>
            <w:tcW w:w="3169" w:type="dxa"/>
            <w:vAlign w:val="center"/>
          </w:tcPr>
          <w:p w14:paraId="2A98CDF7">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đăng ký kinh doanh</w:t>
            </w:r>
          </w:p>
        </w:tc>
        <w:tc>
          <w:tcPr>
            <w:tcW w:w="2551" w:type="dxa"/>
            <w:vAlign w:val="center"/>
          </w:tcPr>
          <w:p w14:paraId="432255A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73D7244">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2B5558D2">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chủ doanh nghiệp</w:t>
            </w:r>
          </w:p>
        </w:tc>
      </w:tr>
      <w:tr w14:paraId="52C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4" w:type="dxa"/>
            <w:vAlign w:val="center"/>
          </w:tcPr>
          <w:p w14:paraId="3BE7A177">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8</w:t>
            </w:r>
          </w:p>
        </w:tc>
        <w:tc>
          <w:tcPr>
            <w:tcW w:w="3169" w:type="dxa"/>
            <w:vAlign w:val="center"/>
          </w:tcPr>
          <w:p w14:paraId="402A2F4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Sao kê tài khoản công ty 3 tháng gần nhất</w:t>
            </w:r>
          </w:p>
        </w:tc>
        <w:tc>
          <w:tcPr>
            <w:tcW w:w="2551" w:type="dxa"/>
            <w:vAlign w:val="center"/>
          </w:tcPr>
          <w:p w14:paraId="2D651AA7">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1ABC3A4F">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4215A0AC">
            <w:pPr>
              <w:jc w:val="both"/>
              <w:rPr>
                <w:rFonts w:ascii="Times New Roman" w:hAnsi="Times New Roman" w:eastAsia="Malgun Gothic" w:cs="Times New Roman"/>
                <w:b/>
                <w:i/>
                <w:sz w:val="22"/>
                <w:szCs w:val="22"/>
                <w:shd w:val="clear" w:color="auto" w:fill="FFFFFF"/>
                <w:lang w:eastAsia="en-US"/>
              </w:rPr>
            </w:pPr>
          </w:p>
        </w:tc>
      </w:tr>
      <w:tr w14:paraId="5414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4" w:type="dxa"/>
            <w:vAlign w:val="center"/>
          </w:tcPr>
          <w:p w14:paraId="6C2D36A5">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9</w:t>
            </w:r>
          </w:p>
        </w:tc>
        <w:tc>
          <w:tcPr>
            <w:tcW w:w="3169" w:type="dxa"/>
            <w:vAlign w:val="center"/>
          </w:tcPr>
          <w:p w14:paraId="1D963CA6">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Xác nhận thuế công ty 3 tháng gần nhất</w:t>
            </w:r>
          </w:p>
        </w:tc>
        <w:tc>
          <w:tcPr>
            <w:tcW w:w="2551" w:type="dxa"/>
            <w:vAlign w:val="center"/>
          </w:tcPr>
          <w:p w14:paraId="27A16494">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759C450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0711E1E9">
            <w:pPr>
              <w:jc w:val="both"/>
              <w:rPr>
                <w:rFonts w:ascii="Times New Roman" w:hAnsi="Times New Roman" w:eastAsia="Malgun Gothic" w:cs="Times New Roman"/>
                <w:b/>
                <w:i/>
                <w:sz w:val="22"/>
                <w:szCs w:val="22"/>
                <w:shd w:val="clear" w:color="auto" w:fill="FFFFFF"/>
                <w:lang w:eastAsia="en-US"/>
              </w:rPr>
            </w:pPr>
          </w:p>
        </w:tc>
      </w:tr>
      <w:tr w14:paraId="22F5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2DD5B078">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0</w:t>
            </w:r>
          </w:p>
        </w:tc>
        <w:tc>
          <w:tcPr>
            <w:tcW w:w="3169" w:type="dxa"/>
            <w:vAlign w:val="center"/>
          </w:tcPr>
          <w:p w14:paraId="79DFA510">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Quyết định nghỉ hưu hoặc sổ hưu/thẻ hưu trí</w:t>
            </w:r>
          </w:p>
        </w:tc>
        <w:tc>
          <w:tcPr>
            <w:tcW w:w="2551" w:type="dxa"/>
            <w:vAlign w:val="center"/>
          </w:tcPr>
          <w:p w14:paraId="13CC3CD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D47D36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678636EA">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cán bộ đã nghỉ hưu</w:t>
            </w:r>
          </w:p>
        </w:tc>
      </w:tr>
      <w:tr w14:paraId="5EC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40FCF997">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1</w:t>
            </w:r>
          </w:p>
        </w:tc>
        <w:tc>
          <w:tcPr>
            <w:tcW w:w="3169" w:type="dxa"/>
            <w:vAlign w:val="center"/>
          </w:tcPr>
          <w:p w14:paraId="43FFEC19">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xác nhận nội trợ hoặc sơ yếu lý lịch</w:t>
            </w:r>
          </w:p>
        </w:tc>
        <w:tc>
          <w:tcPr>
            <w:tcW w:w="2551" w:type="dxa"/>
            <w:vAlign w:val="center"/>
          </w:tcPr>
          <w:p w14:paraId="4C11578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xác nhận của địa phương</w:t>
            </w:r>
          </w:p>
        </w:tc>
        <w:tc>
          <w:tcPr>
            <w:tcW w:w="376" w:type="dxa"/>
            <w:vAlign w:val="center"/>
          </w:tcPr>
          <w:p w14:paraId="50584EE1">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66D6F058">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nội trợ</w:t>
            </w:r>
          </w:p>
        </w:tc>
      </w:tr>
      <w:tr w14:paraId="7F8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4F230949">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2</w:t>
            </w:r>
          </w:p>
        </w:tc>
        <w:tc>
          <w:tcPr>
            <w:tcW w:w="3169" w:type="dxa"/>
            <w:vAlign w:val="center"/>
          </w:tcPr>
          <w:p w14:paraId="0E280938">
            <w:pPr>
              <w:jc w:val="both"/>
              <w:rPr>
                <w:rFonts w:ascii="Times New Roman" w:hAnsi="Times New Roman" w:eastAsia="Times New Roman" w:cs="Times New Roman"/>
                <w:sz w:val="22"/>
                <w:szCs w:val="22"/>
                <w:lang w:eastAsia="en-US"/>
              </w:rPr>
            </w:pPr>
            <w:r>
              <w:rPr>
                <w:rFonts w:hint="default" w:ascii="Times New Roman" w:hAnsi="Times New Roman" w:eastAsia="Times New Roman" w:cs="Times New Roman"/>
                <w:sz w:val="22"/>
                <w:szCs w:val="22"/>
                <w:lang w:val="en-US" w:eastAsia="en-US"/>
              </w:rPr>
              <w:t>Giấy khai sinh, thẻ học sinh/sinh viên, giấy xác nhận của Nhà trường</w:t>
            </w:r>
          </w:p>
        </w:tc>
        <w:tc>
          <w:tcPr>
            <w:tcW w:w="2551" w:type="dxa"/>
            <w:vAlign w:val="center"/>
          </w:tcPr>
          <w:p w14:paraId="30F658B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photo </w:t>
            </w:r>
          </w:p>
          <w:p w14:paraId="75B59D12">
            <w:pPr>
              <w:rPr>
                <w:rFonts w:ascii="Times New Roman" w:hAnsi="Times New Roman" w:eastAsia="Times New Roman" w:cs="Times New Roman"/>
                <w:sz w:val="22"/>
                <w:szCs w:val="22"/>
                <w:lang w:eastAsia="en-US"/>
              </w:rPr>
            </w:pPr>
            <w:r>
              <w:rPr>
                <w:rFonts w:ascii="Times New Roman" w:hAnsi="Times New Roman" w:eastAsia="Times New Roman" w:cs="Times New Roman"/>
                <w:b/>
                <w:i/>
                <w:sz w:val="22"/>
                <w:szCs w:val="22"/>
                <w:lang w:eastAsia="en-US"/>
              </w:rPr>
              <w:t>(thẻ học sinh</w:t>
            </w:r>
            <w:r>
              <w:rPr>
                <w:rFonts w:hint="default" w:ascii="Times New Roman" w:hAnsi="Times New Roman" w:eastAsia="Times New Roman" w:cs="Times New Roman"/>
                <w:b/>
                <w:i/>
                <w:sz w:val="22"/>
                <w:szCs w:val="22"/>
                <w:lang w:val="en-US" w:eastAsia="en-US"/>
              </w:rPr>
              <w:t>/sinh viên</w:t>
            </w:r>
            <w:r>
              <w:rPr>
                <w:rFonts w:ascii="Times New Roman" w:hAnsi="Times New Roman" w:eastAsia="Times New Roman" w:cs="Times New Roman"/>
                <w:sz w:val="22"/>
                <w:szCs w:val="22"/>
                <w:lang w:eastAsia="en-US"/>
              </w:rPr>
              <w:t xml:space="preserve">) hoặc bản gốc có dấu đỏ của nhà trường </w:t>
            </w:r>
            <w:r>
              <w:rPr>
                <w:rFonts w:ascii="Times New Roman" w:hAnsi="Times New Roman" w:eastAsia="Times New Roman" w:cs="Times New Roman"/>
                <w:b/>
                <w:i/>
                <w:sz w:val="22"/>
                <w:szCs w:val="22"/>
                <w:lang w:eastAsia="en-US"/>
              </w:rPr>
              <w:t xml:space="preserve">(giấy </w:t>
            </w:r>
            <w:r>
              <w:rPr>
                <w:rFonts w:hint="default" w:ascii="Times New Roman" w:hAnsi="Times New Roman" w:eastAsia="Times New Roman" w:cs="Times New Roman"/>
                <w:b/>
                <w:i/>
                <w:sz w:val="22"/>
                <w:szCs w:val="22"/>
                <w:lang w:val="en-US" w:eastAsia="en-US"/>
              </w:rPr>
              <w:t>xác nhận của nhà trường</w:t>
            </w:r>
            <w:r>
              <w:rPr>
                <w:rFonts w:ascii="Times New Roman" w:hAnsi="Times New Roman" w:eastAsia="Times New Roman" w:cs="Times New Roman"/>
                <w:b/>
                <w:i/>
                <w:sz w:val="22"/>
                <w:szCs w:val="22"/>
                <w:lang w:eastAsia="en-US"/>
              </w:rPr>
              <w:t>)</w:t>
            </w:r>
            <w:r>
              <w:rPr>
                <w:rFonts w:ascii="Times New Roman" w:hAnsi="Times New Roman" w:eastAsia="Times New Roman" w:cs="Times New Roman"/>
                <w:sz w:val="22"/>
                <w:szCs w:val="22"/>
                <w:lang w:eastAsia="en-US"/>
              </w:rPr>
              <w:t xml:space="preserve"> </w:t>
            </w:r>
          </w:p>
        </w:tc>
        <w:tc>
          <w:tcPr>
            <w:tcW w:w="376" w:type="dxa"/>
            <w:vAlign w:val="center"/>
          </w:tcPr>
          <w:p w14:paraId="5357B7C5">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6731E0B3">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học sinh/sinh viên</w:t>
            </w:r>
          </w:p>
        </w:tc>
      </w:tr>
      <w:tr w14:paraId="736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620" w:type="dxa"/>
            <w:gridSpan w:val="5"/>
            <w:shd w:val="clear" w:color="auto" w:fill="BDD6EE" w:themeFill="accent5" w:themeFillTint="66"/>
            <w:vAlign w:val="center"/>
          </w:tcPr>
          <w:p w14:paraId="12020AE6">
            <w:pPr>
              <w:jc w:val="center"/>
              <w:rPr>
                <w:rFonts w:ascii="Times New Roman" w:hAnsi="Times New Roman" w:eastAsia="Times New Roman" w:cs="Times New Roman"/>
                <w:b/>
                <w:bCs/>
                <w:sz w:val="22"/>
                <w:szCs w:val="22"/>
                <w:lang w:eastAsia="en-US"/>
              </w:rPr>
            </w:pPr>
            <w:r>
              <w:rPr>
                <w:rFonts w:ascii="Times New Roman" w:hAnsi="Times New Roman" w:eastAsia="Times New Roman" w:cs="Times New Roman"/>
                <w:b/>
                <w:bCs/>
                <w:sz w:val="22"/>
                <w:szCs w:val="22"/>
                <w:lang w:eastAsia="en-US"/>
              </w:rPr>
              <w:t>CHỨNG MINH TÀI CHÍNH</w:t>
            </w:r>
          </w:p>
        </w:tc>
      </w:tr>
      <w:tr w14:paraId="659E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4" w:type="dxa"/>
            <w:vAlign w:val="center"/>
          </w:tcPr>
          <w:p w14:paraId="42D2716B">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13</w:t>
            </w:r>
          </w:p>
        </w:tc>
        <w:tc>
          <w:tcPr>
            <w:tcW w:w="3169" w:type="dxa"/>
            <w:vAlign w:val="center"/>
          </w:tcPr>
          <w:p w14:paraId="1E55E2D3">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Xác nhận số dư </w:t>
            </w:r>
            <w:r>
              <w:rPr>
                <w:rFonts w:hint="default" w:ascii="Times New Roman" w:hAnsi="Times New Roman" w:eastAsia="Times New Roman" w:cs="Times New Roman"/>
                <w:sz w:val="22"/>
                <w:szCs w:val="22"/>
                <w:lang w:val="en-US" w:eastAsia="en-US"/>
              </w:rPr>
              <w:t>tài khoản cá nhân</w:t>
            </w:r>
            <w:r>
              <w:rPr>
                <w:rFonts w:ascii="Times New Roman" w:hAnsi="Times New Roman" w:eastAsia="Times New Roman" w:cs="Times New Roman"/>
                <w:sz w:val="22"/>
                <w:szCs w:val="22"/>
                <w:lang w:eastAsia="en-US"/>
              </w:rPr>
              <w:t xml:space="preserve"> </w:t>
            </w:r>
          </w:p>
        </w:tc>
        <w:tc>
          <w:tcPr>
            <w:tcW w:w="2551" w:type="dxa"/>
            <w:vAlign w:val="center"/>
          </w:tcPr>
          <w:p w14:paraId="5FEB8108">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68C1FB9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tcPr>
          <w:p w14:paraId="74DD3747">
            <w:pPr>
              <w:jc w:val="both"/>
              <w:rPr>
                <w:rFonts w:ascii="Times New Roman" w:hAnsi="Times New Roman" w:eastAsia="Malgun Gothic" w:cs="Times New Roman"/>
                <w:sz w:val="22"/>
                <w:szCs w:val="22"/>
                <w:shd w:val="clear" w:color="auto" w:fill="FFFFFF"/>
                <w:lang w:eastAsia="en-US"/>
              </w:rPr>
            </w:pPr>
          </w:p>
        </w:tc>
      </w:tr>
      <w:tr w14:paraId="2A7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0DF394AB">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14</w:t>
            </w:r>
          </w:p>
        </w:tc>
        <w:tc>
          <w:tcPr>
            <w:tcW w:w="3169" w:type="dxa"/>
            <w:vAlign w:val="center"/>
          </w:tcPr>
          <w:p w14:paraId="549B165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Sổ tiết kiệm</w:t>
            </w:r>
          </w:p>
        </w:tc>
        <w:tc>
          <w:tcPr>
            <w:tcW w:w="2551" w:type="dxa"/>
            <w:vAlign w:val="center"/>
          </w:tcPr>
          <w:p w14:paraId="5CB43C7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98000DD">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0EADE625">
            <w:pPr>
              <w:jc w:val="both"/>
              <w:rPr>
                <w:rFonts w:ascii="Times New Roman" w:hAnsi="Times New Roman" w:eastAsia="Times New Roman" w:cs="Times New Roman"/>
                <w:color w:val="FF0000"/>
                <w:sz w:val="22"/>
                <w:szCs w:val="22"/>
                <w:lang w:eastAsia="en-US"/>
              </w:rPr>
            </w:pPr>
            <w:r>
              <w:rPr>
                <w:rFonts w:ascii="Times New Roman" w:hAnsi="Times New Roman" w:eastAsia="Times New Roman" w:cs="Times New Roman"/>
                <w:sz w:val="22"/>
                <w:szCs w:val="22"/>
                <w:lang w:eastAsia="en-US"/>
              </w:rPr>
              <w:t xml:space="preserve">Đối với sổ tiết kiệm </w:t>
            </w:r>
            <w:r>
              <w:rPr>
                <w:rFonts w:hint="default" w:ascii="Times New Roman" w:hAnsi="Times New Roman" w:eastAsia="Times New Roman" w:cs="Times New Roman"/>
                <w:sz w:val="22"/>
                <w:szCs w:val="22"/>
                <w:lang w:val="en-US" w:eastAsia="en-US"/>
              </w:rPr>
              <w:t>175</w:t>
            </w:r>
            <w:r>
              <w:rPr>
                <w:rFonts w:ascii="Times New Roman" w:hAnsi="Times New Roman" w:eastAsia="Times New Roman" w:cs="Times New Roman"/>
                <w:sz w:val="22"/>
                <w:szCs w:val="22"/>
                <w:lang w:eastAsia="en-US"/>
              </w:rPr>
              <w:t xml:space="preserve"> tr/người, kỳ hạn tối thiểu 3 tháng, </w:t>
            </w:r>
            <w:r>
              <w:rPr>
                <w:rFonts w:ascii="Times New Roman" w:hAnsi="Times New Roman" w:eastAsia="Times New Roman" w:cs="Times New Roman"/>
                <w:color w:val="FF0000"/>
                <w:sz w:val="22"/>
                <w:szCs w:val="22"/>
                <w:lang w:eastAsia="en-US"/>
              </w:rPr>
              <w:t>chưa gửi được 01 tháng tính đến thời điểm nộp hồ sơ.</w:t>
            </w:r>
          </w:p>
          <w:p w14:paraId="4062D456">
            <w:pPr>
              <w:jc w:val="both"/>
              <w:rPr>
                <w:rFonts w:ascii="Times New Roman" w:hAnsi="Times New Roman" w:eastAsia="Malgun Gothic" w:cs="Times New Roman"/>
                <w:b/>
                <w:sz w:val="22"/>
                <w:szCs w:val="22"/>
                <w:shd w:val="clear" w:color="auto" w:fill="FFFFFF"/>
                <w:lang w:eastAsia="en-US"/>
              </w:rPr>
            </w:pPr>
            <w:r>
              <w:rPr>
                <w:rFonts w:ascii="Times New Roman" w:hAnsi="Times New Roman" w:eastAsia="Times New Roman" w:cs="Times New Roman"/>
                <w:sz w:val="22"/>
                <w:szCs w:val="22"/>
                <w:lang w:eastAsia="en-US"/>
              </w:rPr>
              <w:t>Không nhận sổ tiết kiệm mở tại Quỹ tín dụng.</w:t>
            </w:r>
          </w:p>
        </w:tc>
      </w:tr>
      <w:tr w14:paraId="306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7440E38F">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15</w:t>
            </w:r>
          </w:p>
        </w:tc>
        <w:tc>
          <w:tcPr>
            <w:tcW w:w="3169" w:type="dxa"/>
            <w:vAlign w:val="center"/>
          </w:tcPr>
          <w:p w14:paraId="7866D843">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Xác nhận số dư sổ tiết kiệm </w:t>
            </w:r>
            <w:r>
              <w:rPr>
                <w:rFonts w:ascii="Times New Roman" w:hAnsi="Times New Roman" w:eastAsia="Times New Roman" w:cs="Times New Roman"/>
                <w:i/>
                <w:sz w:val="22"/>
                <w:szCs w:val="22"/>
                <w:lang w:eastAsia="en-US"/>
              </w:rPr>
              <w:t>gần đến thời điểm nộp hồ sơ (giới hạn trong 2 tuần)</w:t>
            </w:r>
          </w:p>
        </w:tc>
        <w:tc>
          <w:tcPr>
            <w:tcW w:w="2551" w:type="dxa"/>
            <w:vAlign w:val="center"/>
          </w:tcPr>
          <w:p w14:paraId="1C837129">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7998FE3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7D5E943E">
            <w:pPr>
              <w:jc w:val="both"/>
              <w:rPr>
                <w:rFonts w:ascii="Times New Roman" w:hAnsi="Times New Roman" w:eastAsia="Malgun Gothic" w:cs="Times New Roman"/>
                <w:sz w:val="22"/>
                <w:szCs w:val="22"/>
                <w:shd w:val="clear" w:color="auto" w:fill="FFFFFF"/>
                <w:lang w:eastAsia="en-US"/>
              </w:rPr>
            </w:pPr>
          </w:p>
        </w:tc>
      </w:tr>
      <w:tr w14:paraId="056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71A6B196">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16</w:t>
            </w:r>
          </w:p>
        </w:tc>
        <w:tc>
          <w:tcPr>
            <w:tcW w:w="3169" w:type="dxa"/>
            <w:vAlign w:val="center"/>
          </w:tcPr>
          <w:p w14:paraId="22F7CC6B">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Sổ đỏ</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1769E157">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3F6907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3511C2A2">
            <w:pPr>
              <w:rPr>
                <w:rFonts w:ascii="Times New Roman" w:hAnsi="Times New Roman" w:eastAsia="Times New Roman" w:cs="Times New Roman"/>
                <w:sz w:val="22"/>
                <w:szCs w:val="22"/>
                <w:lang w:eastAsia="en-US"/>
              </w:rPr>
            </w:pPr>
          </w:p>
        </w:tc>
      </w:tr>
      <w:tr w14:paraId="2A7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7ECEB2A2">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17</w:t>
            </w:r>
          </w:p>
        </w:tc>
        <w:tc>
          <w:tcPr>
            <w:tcW w:w="3169" w:type="dxa"/>
            <w:vAlign w:val="center"/>
          </w:tcPr>
          <w:p w14:paraId="5AA7F82C">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Giấy đăng ký xe ô tô</w:t>
            </w:r>
            <w:r>
              <w:rPr>
                <w:rFonts w:hint="default" w:ascii="Times New Roman" w:hAnsi="Times New Roman" w:eastAsia="Times New Roman" w:cs="Times New Roman"/>
                <w:sz w:val="22"/>
                <w:szCs w:val="22"/>
                <w:lang w:val="en-US" w:eastAsia="en-US"/>
              </w:rPr>
              <w:t>(nếu có)</w:t>
            </w:r>
          </w:p>
        </w:tc>
        <w:tc>
          <w:tcPr>
            <w:tcW w:w="2551" w:type="dxa"/>
            <w:vAlign w:val="center"/>
          </w:tcPr>
          <w:p w14:paraId="78E88B9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C41323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3C307811">
            <w:pPr>
              <w:rPr>
                <w:rFonts w:ascii="Times New Roman" w:hAnsi="Times New Roman" w:eastAsia="Times New Roman" w:cs="Times New Roman"/>
                <w:sz w:val="22"/>
                <w:szCs w:val="22"/>
                <w:lang w:eastAsia="en-US"/>
              </w:rPr>
            </w:pPr>
          </w:p>
        </w:tc>
      </w:tr>
      <w:tr w14:paraId="6EA5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6FA3ED0E">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18</w:t>
            </w:r>
          </w:p>
        </w:tc>
        <w:tc>
          <w:tcPr>
            <w:tcW w:w="3169" w:type="dxa"/>
            <w:shd w:val="clear" w:color="auto" w:fill="auto"/>
            <w:vAlign w:val="center"/>
          </w:tcPr>
          <w:p w14:paraId="3725E2C9">
            <w:pPr>
              <w:jc w:val="both"/>
              <w:rPr>
                <w:rFonts w:hint="default" w:ascii="Times New Roman" w:hAnsi="Times New Roman" w:eastAsia="Times New Roman" w:cs="Times New Roman"/>
                <w:color w:val="000000"/>
                <w:sz w:val="22"/>
                <w:szCs w:val="22"/>
                <w:lang w:val="en-US" w:eastAsia="en-US" w:bidi="ar-SA"/>
              </w:rPr>
            </w:pPr>
            <w:r>
              <w:rPr>
                <w:rFonts w:hint="default" w:ascii="Times New Roman" w:hAnsi="Times New Roman" w:eastAsia="Times New Roman" w:cs="Times New Roman"/>
                <w:color w:val="000000"/>
                <w:sz w:val="22"/>
                <w:szCs w:val="22"/>
                <w:lang w:val="en-US" w:eastAsia="en-US"/>
              </w:rPr>
              <w:t>Chứng minh tài chính của bố và mẹ ruột để bảo lãnh tài chính thay con</w:t>
            </w:r>
          </w:p>
        </w:tc>
        <w:tc>
          <w:tcPr>
            <w:tcW w:w="2551" w:type="dxa"/>
            <w:shd w:val="clear" w:color="auto" w:fill="auto"/>
            <w:vAlign w:val="center"/>
          </w:tcPr>
          <w:p w14:paraId="18C4A709">
            <w:pPr>
              <w:rPr>
                <w:rFonts w:ascii="Times New Roman" w:hAnsi="Times New Roman" w:eastAsia="Times New Roman" w:cs="Times New Roman"/>
                <w:sz w:val="22"/>
                <w:szCs w:val="22"/>
                <w:lang w:val="en-US" w:eastAsia="en-US" w:bidi="ar-SA"/>
              </w:rPr>
            </w:pPr>
            <w:r>
              <w:rPr>
                <w:rFonts w:ascii="Times New Roman" w:hAnsi="Times New Roman" w:eastAsia="Times New Roman" w:cs="Times New Roman"/>
                <w:sz w:val="22"/>
                <w:szCs w:val="22"/>
                <w:lang w:eastAsia="en-US"/>
              </w:rPr>
              <w:t>Bản sao công chứng</w:t>
            </w:r>
          </w:p>
        </w:tc>
        <w:tc>
          <w:tcPr>
            <w:tcW w:w="376" w:type="dxa"/>
            <w:shd w:val="clear" w:color="auto" w:fill="auto"/>
            <w:vAlign w:val="center"/>
          </w:tcPr>
          <w:p w14:paraId="28F86FFB">
            <w:pPr>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eastAsia="en-US"/>
              </w:rPr>
              <w:t>1</w:t>
            </w:r>
          </w:p>
        </w:tc>
        <w:tc>
          <w:tcPr>
            <w:tcW w:w="3870" w:type="dxa"/>
            <w:shd w:val="clear" w:color="auto" w:fill="auto"/>
            <w:vAlign w:val="center"/>
          </w:tcPr>
          <w:p w14:paraId="444B2425">
            <w:pPr>
              <w:jc w:val="both"/>
              <w:rPr>
                <w:rFonts w:hint="default" w:ascii="Times New Roman" w:hAnsi="Times New Roman" w:eastAsia="Malgun Gothic" w:cs="Times New Roman"/>
                <w:b/>
                <w:i/>
                <w:sz w:val="22"/>
                <w:szCs w:val="22"/>
                <w:shd w:val="clear" w:color="auto" w:fill="FFFFFF"/>
                <w:lang w:val="en-US" w:eastAsia="en-US" w:bidi="ar-SA"/>
              </w:rPr>
            </w:pPr>
            <w:r>
              <w:rPr>
                <w:rFonts w:hint="default" w:ascii="Times New Roman" w:hAnsi="Times New Roman" w:eastAsia="Malgun Gothic" w:cs="Times New Roman"/>
                <w:b/>
                <w:i/>
                <w:sz w:val="22"/>
                <w:szCs w:val="22"/>
                <w:shd w:val="clear" w:color="auto" w:fill="FFFFFF"/>
                <w:lang w:val="en-US" w:eastAsia="en-US"/>
              </w:rPr>
              <w:t>Đối với trẻ em đi cùng bố và mẹ</w:t>
            </w:r>
          </w:p>
        </w:tc>
      </w:tr>
      <w:tr w14:paraId="018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D21BD99">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19</w:t>
            </w:r>
          </w:p>
        </w:tc>
        <w:tc>
          <w:tcPr>
            <w:tcW w:w="3169" w:type="dxa"/>
            <w:vAlign w:val="center"/>
          </w:tcPr>
          <w:p w14:paraId="2273678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ủy quyền của bố mẹ cho người dẫn đi</w:t>
            </w:r>
          </w:p>
        </w:tc>
        <w:tc>
          <w:tcPr>
            <w:tcW w:w="2551" w:type="dxa"/>
            <w:vAlign w:val="center"/>
          </w:tcPr>
          <w:p w14:paraId="4056A04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gốc </w:t>
            </w:r>
            <w:r>
              <w:rPr>
                <w:rFonts w:ascii="Times New Roman" w:hAnsi="Times New Roman" w:eastAsia="Times New Roman" w:cs="Times New Roman"/>
                <w:color w:val="000000"/>
                <w:sz w:val="22"/>
                <w:szCs w:val="22"/>
                <w:lang w:eastAsia="en-US"/>
              </w:rPr>
              <w:t>có xác nhận &amp; đóng dấu đỏ của công an phường</w:t>
            </w:r>
          </w:p>
        </w:tc>
        <w:tc>
          <w:tcPr>
            <w:tcW w:w="376" w:type="dxa"/>
            <w:vAlign w:val="center"/>
          </w:tcPr>
          <w:p w14:paraId="565054A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2CD8594">
            <w:pPr>
              <w:jc w:val="both"/>
              <w:rPr>
                <w:rFonts w:hint="default" w:ascii="Times New Roman" w:hAnsi="Times New Roman" w:eastAsia="Malgun Gothic" w:cs="Times New Roman"/>
                <w:b/>
                <w:i/>
                <w:sz w:val="22"/>
                <w:szCs w:val="22"/>
                <w:shd w:val="clear" w:color="auto" w:fill="FFFFFF"/>
                <w:lang w:val="en-US" w:eastAsia="en-US"/>
              </w:rPr>
            </w:pPr>
            <w:r>
              <w:rPr>
                <w:rFonts w:ascii="Times New Roman" w:hAnsi="Times New Roman" w:eastAsia="Malgun Gothic" w:cs="Times New Roman"/>
                <w:b/>
                <w:i/>
                <w:sz w:val="22"/>
                <w:szCs w:val="22"/>
                <w:shd w:val="clear" w:color="auto" w:fill="FFFFFF"/>
                <w:lang w:eastAsia="en-US"/>
              </w:rPr>
              <w:t>Đối với trẻ em đi tour cùng bố/</w:t>
            </w:r>
            <w:r>
              <w:rPr>
                <w:rFonts w:hint="default" w:ascii="Times New Roman" w:hAnsi="Times New Roman" w:eastAsia="Malgun Gothic" w:cs="Times New Roman"/>
                <w:b/>
                <w:i/>
                <w:sz w:val="22"/>
                <w:szCs w:val="22"/>
                <w:shd w:val="clear" w:color="auto" w:fill="FFFFFF"/>
                <w:lang w:val="en-US" w:eastAsia="en-US"/>
              </w:rPr>
              <w:t>mẹ/người thân (không chấp nhận đi cùng bạn bè)</w:t>
            </w:r>
          </w:p>
        </w:tc>
      </w:tr>
      <w:tr w14:paraId="4593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36A93F20">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2</w:t>
            </w:r>
            <w:r>
              <w:rPr>
                <w:rFonts w:hint="default" w:ascii="Times New Roman" w:hAnsi="Times New Roman" w:eastAsia="Times New Roman" w:cs="Times New Roman"/>
                <w:b/>
                <w:sz w:val="22"/>
                <w:szCs w:val="22"/>
                <w:lang w:val="en-US" w:eastAsia="en-US"/>
              </w:rPr>
              <w:t>0</w:t>
            </w:r>
          </w:p>
        </w:tc>
        <w:tc>
          <w:tcPr>
            <w:tcW w:w="3169" w:type="dxa"/>
            <w:vAlign w:val="center"/>
          </w:tcPr>
          <w:p w14:paraId="15E7706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tờ chứng minh mối quan hệ với người dẫn đi</w:t>
            </w:r>
          </w:p>
        </w:tc>
        <w:tc>
          <w:tcPr>
            <w:tcW w:w="2551" w:type="dxa"/>
            <w:vAlign w:val="center"/>
          </w:tcPr>
          <w:p w14:paraId="6AD063E1">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794929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79C9962E">
            <w:pPr>
              <w:jc w:val="both"/>
              <w:rPr>
                <w:rFonts w:ascii="Times New Roman" w:hAnsi="Times New Roman" w:eastAsia="Malgun Gothic" w:cs="Times New Roman"/>
                <w:sz w:val="22"/>
                <w:szCs w:val="22"/>
                <w:shd w:val="clear" w:color="auto" w:fill="FFFFFF"/>
                <w:lang w:eastAsia="en-US"/>
              </w:rPr>
            </w:pPr>
          </w:p>
        </w:tc>
      </w:tr>
      <w:tr w14:paraId="48D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04859C44">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2</w:t>
            </w:r>
            <w:r>
              <w:rPr>
                <w:rFonts w:hint="default" w:ascii="Times New Roman" w:hAnsi="Times New Roman" w:eastAsia="Times New Roman" w:cs="Times New Roman"/>
                <w:b/>
                <w:sz w:val="22"/>
                <w:szCs w:val="22"/>
                <w:lang w:val="en-US" w:eastAsia="en-US"/>
              </w:rPr>
              <w:t>1</w:t>
            </w:r>
            <w:bookmarkStart w:id="0" w:name="_GoBack"/>
            <w:bookmarkEnd w:id="0"/>
          </w:p>
        </w:tc>
        <w:tc>
          <w:tcPr>
            <w:tcW w:w="3169" w:type="dxa"/>
            <w:vAlign w:val="center"/>
          </w:tcPr>
          <w:p w14:paraId="1B88672D">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Chứng minh tài chính của bố/mẹ ruột để bảo lãnh tài chính cho con</w:t>
            </w:r>
          </w:p>
        </w:tc>
        <w:tc>
          <w:tcPr>
            <w:tcW w:w="2551" w:type="dxa"/>
            <w:vAlign w:val="center"/>
          </w:tcPr>
          <w:p w14:paraId="5AEAF2DA">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0273764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28E5166">
            <w:pPr>
              <w:jc w:val="both"/>
              <w:rPr>
                <w:rFonts w:ascii="Times New Roman" w:hAnsi="Times New Roman" w:eastAsia="Malgun Gothic" w:cs="Times New Roman"/>
                <w:sz w:val="22"/>
                <w:szCs w:val="22"/>
                <w:shd w:val="clear" w:color="auto" w:fill="FFFFFF"/>
                <w:lang w:eastAsia="en-US"/>
              </w:rPr>
            </w:pPr>
          </w:p>
        </w:tc>
      </w:tr>
      <w:tr w14:paraId="265E2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 w:hRule="atLeast"/>
          <w:jc w:val="center"/>
        </w:trPr>
        <w:tc>
          <w:tcPr>
            <w:tcW w:w="654" w:type="dxa"/>
          </w:tcPr>
          <w:p w14:paraId="4182E973">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Lưu ý</w:t>
            </w:r>
          </w:p>
        </w:tc>
        <w:tc>
          <w:tcPr>
            <w:tcW w:w="9966" w:type="dxa"/>
            <w:gridSpan w:val="4"/>
          </w:tcPr>
          <w:p w14:paraId="0827484E">
            <w:pPr>
              <w:jc w:val="both"/>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Tất cả bản sao được công chứng trong vòng 3 tháng trở lại đây</w:t>
            </w:r>
            <w:r>
              <w:rPr>
                <w:rFonts w:hint="default" w:ascii="Times New Roman" w:hAnsi="Times New Roman" w:eastAsia="Times New Roman" w:cs="Times New Roman"/>
                <w:b/>
                <w:sz w:val="22"/>
                <w:szCs w:val="22"/>
                <w:lang w:val="en-US" w:eastAsia="en-US"/>
              </w:rPr>
              <w:t xml:space="preserve"> và được gộp thành một bản scan file mềm hoàn chỉnh</w:t>
            </w:r>
          </w:p>
          <w:p w14:paraId="03DA8597">
            <w:pPr>
              <w:jc w:val="both"/>
              <w:rPr>
                <w:rFonts w:ascii="Times New Roman" w:hAnsi="Times New Roman" w:eastAsia="Times New Roman" w:cs="Times New Roman"/>
                <w:sz w:val="22"/>
                <w:szCs w:val="22"/>
                <w:lang w:eastAsia="en-US"/>
              </w:rPr>
            </w:pPr>
          </w:p>
        </w:tc>
      </w:tr>
    </w:tbl>
    <w:p w14:paraId="2034A0DF">
      <w:pPr>
        <w:spacing w:line="360" w:lineRule="auto"/>
        <w:jc w:val="both"/>
        <w:rPr>
          <w:rFonts w:ascii="Times New Roman" w:hAnsi="Times New Roman" w:cs="Times New Roman"/>
          <w:sz w:val="22"/>
          <w:szCs w:val="22"/>
        </w:rPr>
      </w:pPr>
    </w:p>
    <w:p w14:paraId="1D497FC1">
      <w:pPr>
        <w:spacing w:line="360" w:lineRule="auto"/>
        <w:ind w:hanging="720"/>
        <w:jc w:val="both"/>
        <w:rPr>
          <w:rFonts w:ascii="Times New Roman" w:hAnsi="Times New Roman" w:cs="Times New Roman"/>
          <w:b/>
        </w:rPr>
      </w:pPr>
      <w:r>
        <w:rPr>
          <w:rFonts w:ascii="Times New Roman" w:hAnsi="Times New Roman" w:cs="Times New Roman"/>
          <w:b/>
        </w:rPr>
        <w:t>LƯU Ý:</w:t>
      </w:r>
    </w:p>
    <w:p w14:paraId="24240FB3">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Nên scan thêm visa ở những nước khách đã từng đi qua để dễ dàng hơn cho việc xét duyệt.</w:t>
      </w:r>
    </w:p>
    <w:p w14:paraId="1DEB5245">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 xml:space="preserve">Khách đăng ký đi </w:t>
      </w:r>
      <w:r>
        <w:rPr>
          <w:rFonts w:hint="default" w:ascii="Times New Roman" w:hAnsi="Times New Roman" w:cs="Times New Roman"/>
          <w:color w:val="FF0000"/>
          <w:lang w:val="en-US"/>
        </w:rPr>
        <w:t>một mình</w:t>
      </w:r>
      <w:r>
        <w:rPr>
          <w:rFonts w:hint="default" w:ascii="Times New Roman" w:hAnsi="Times New Roman" w:cs="Times New Roman"/>
          <w:lang w:val="en-US"/>
        </w:rPr>
        <w:t xml:space="preserve"> cần khai thêm thông tin gia đình, đối với trường hợp </w:t>
      </w:r>
      <w:r>
        <w:rPr>
          <w:rFonts w:hint="default" w:ascii="Times New Roman" w:hAnsi="Times New Roman" w:cs="Times New Roman"/>
          <w:color w:val="FF0000"/>
          <w:lang w:val="en-US"/>
        </w:rPr>
        <w:t>đã kết hôn</w:t>
      </w:r>
      <w:r>
        <w:rPr>
          <w:rFonts w:hint="default" w:ascii="Times New Roman" w:hAnsi="Times New Roman" w:cs="Times New Roman"/>
          <w:lang w:val="en-US"/>
        </w:rPr>
        <w:t xml:space="preserve"> cần bản photo đăng ký kết hôn/sổ hộ khẩu.</w:t>
      </w:r>
    </w:p>
    <w:p w14:paraId="383243C9">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Trường hợp một người chứng minh tài chính cho các con dưới 18 tuổi và vợ hoặc chồng thì số tiền sẽ nhân theo số người.</w:t>
      </w:r>
    </w:p>
    <w:p w14:paraId="349566B3">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Trường hợp đi cùng bố/mẹ/thân nhân cần chuẩn bị thêm chứng minh thư/hộ chiếu của người không đi cùng (bố/mẹ)</w:t>
      </w:r>
    </w:p>
    <w:p w14:paraId="1C589F25">
      <w:pPr>
        <w:numPr>
          <w:ilvl w:val="0"/>
          <w:numId w:val="1"/>
        </w:numPr>
        <w:ind w:left="-720"/>
        <w:jc w:val="both"/>
        <w:rPr>
          <w:rFonts w:hint="default" w:ascii="Times New Roman" w:hAnsi="Times New Roman" w:cs="Times New Roman"/>
          <w:b/>
          <w:bCs/>
          <w:lang w:val="en-US"/>
        </w:rPr>
      </w:pPr>
      <w:r>
        <w:rPr>
          <w:rFonts w:hint="default" w:ascii="Times New Roman" w:hAnsi="Times New Roman" w:cs="Times New Roman"/>
          <w:b/>
          <w:bCs/>
          <w:lang w:val="en-US"/>
        </w:rPr>
        <w:t>Trường hợp công ty bảo lãnh nhân viên cần cung cấp.</w:t>
      </w:r>
    </w:p>
    <w:p w14:paraId="4690A9A8">
      <w:pPr>
        <w:numPr>
          <w:ilvl w:val="0"/>
          <w:numId w:val="0"/>
        </w:numPr>
        <w:ind w:left="-720" w:leftChars="0"/>
        <w:jc w:val="both"/>
        <w:rPr>
          <w:rFonts w:hint="default" w:ascii="Times New Roman" w:hAnsi="Times New Roman" w:cs="Times New Roman"/>
          <w:lang w:val="en-US"/>
        </w:rPr>
      </w:pPr>
      <w:r>
        <w:rPr>
          <w:rFonts w:hint="default" w:ascii="Times New Roman" w:hAnsi="Times New Roman" w:cs="Times New Roman"/>
          <w:lang w:val="en-US"/>
        </w:rPr>
        <w:t>- Giấy xác nhận số dư ngân hàng công ty đủ $2000 USD x số lượng khách</w:t>
      </w:r>
    </w:p>
    <w:p w14:paraId="452B7E7B">
      <w:pPr>
        <w:numPr>
          <w:ilvl w:val="0"/>
          <w:numId w:val="0"/>
        </w:numPr>
        <w:ind w:left="-720" w:leftChars="0"/>
        <w:jc w:val="both"/>
        <w:rPr>
          <w:rFonts w:hint="default" w:ascii="Times New Roman" w:hAnsi="Times New Roman" w:cs="Times New Roman"/>
          <w:lang w:val="en-US"/>
        </w:rPr>
      </w:pPr>
      <w:r>
        <w:rPr>
          <w:rFonts w:hint="default" w:ascii="Times New Roman" w:hAnsi="Times New Roman" w:cs="Times New Roman"/>
          <w:lang w:val="en-US"/>
        </w:rPr>
        <w:t>- Quyết định nghỉ phép công ty có ghi chú rõ chi phí do công ty chi trả</w:t>
      </w:r>
    </w:p>
    <w:p w14:paraId="7097E11E">
      <w:pPr>
        <w:numPr>
          <w:ilvl w:val="0"/>
          <w:numId w:val="0"/>
        </w:numPr>
        <w:ind w:left="-720" w:leftChars="0"/>
        <w:jc w:val="both"/>
        <w:rPr>
          <w:rFonts w:hint="default" w:ascii="Times New Roman" w:hAnsi="Times New Roman" w:cs="Times New Roman"/>
          <w:lang w:val="en-US"/>
        </w:rPr>
      </w:pPr>
      <w:r>
        <w:rPr>
          <w:rFonts w:hint="default" w:ascii="Times New Roman" w:hAnsi="Times New Roman" w:cs="Times New Roman"/>
          <w:lang w:val="en-US"/>
        </w:rPr>
        <w:t>- Đăng ký kinh doanh công ty Name Card hoặc thẻ nhân viên.</w:t>
      </w:r>
    </w:p>
    <w:p w14:paraId="6AFDCF9B">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Công ty du lịch không chịu trách nhiệm về các trường hợp đã từng lưu trú bất hợp pháp tại Hong Kong, đã từng vi phạm pháp luật Hong Kong, đã từng gian dối trong việc cung cấp hồ sơ xin visa Hong Kong và đã từng bị bị từ chối visa Hong Kong.Tất cả các trường hợp này khi bị từ chối visa Hong Kong sẽ chịu phạt 100% chi phí tour. Và theo yêu cầu của Cục Di Trú và Hội Đồng Du Lịch Hong Kong quý khách tham gia tour cần tuân thủ đi về đúng ngày theo chương trình.</w:t>
      </w:r>
    </w:p>
    <w:p w14:paraId="26023846">
      <w:pPr>
        <w:numPr>
          <w:ilvl w:val="0"/>
          <w:numId w:val="1"/>
        </w:numPr>
        <w:ind w:left="-720"/>
        <w:jc w:val="both"/>
        <w:rPr>
          <w:rFonts w:ascii="Times New Roman" w:hAnsi="Times New Roman" w:cs="Times New Roman"/>
          <w:b/>
          <w:color w:val="FF0000"/>
        </w:rPr>
      </w:pPr>
      <w:r>
        <w:rPr>
          <w:rFonts w:hint="default" w:ascii="Times New Roman" w:hAnsi="Times New Roman" w:cs="Times New Roman"/>
          <w:color w:val="FF0000"/>
          <w:lang w:val="en-US"/>
        </w:rPr>
        <w:t>Với những trường hợp nhạy cảm hồ sơ xin, hồ sơ xấu sẽ yêu cầu đặt cọc USD10,000=250,000,000 VNĐ.</w:t>
      </w:r>
    </w:p>
    <w:p w14:paraId="50C8B70A">
      <w:pPr>
        <w:ind w:left="-720"/>
        <w:jc w:val="both"/>
        <w:rPr>
          <w:rFonts w:ascii="Times New Roman" w:hAnsi="Times New Roman" w:eastAsia="Malgun Gothic" w:cs="Times New Roman"/>
          <w:color w:val="252424"/>
        </w:rPr>
      </w:pPr>
    </w:p>
    <w:p w14:paraId="6DA01249">
      <w:pPr>
        <w:spacing w:line="312" w:lineRule="auto"/>
        <w:jc w:val="center"/>
        <w:rPr>
          <w:rFonts w:ascii="Times New Roman" w:hAnsi="Times New Roman" w:cs="Times New Roman"/>
          <w:b/>
        </w:rPr>
      </w:pPr>
    </w:p>
    <w:sectPr>
      <w:headerReference r:id="rId3" w:type="default"/>
      <w:footerReference r:id="rId4" w:type="default"/>
      <w:pgSz w:w="12240" w:h="15840"/>
      <w:pgMar w:top="1440" w:right="1440" w:bottom="1440" w:left="144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VnTime">
    <w:altName w:val="Times New Roman"/>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7853">
    <w:pPr>
      <w:pStyle w:val="8"/>
      <w:rPr>
        <w:lang w:val="en-SG"/>
      </w:rPr>
    </w:pPr>
    <w:r>
      <w:rPr>
        <w:lang w:val="en-SG"/>
      </w:rPr>
      <w:drawing>
        <wp:anchor distT="0" distB="0" distL="114300" distR="114300" simplePos="0" relativeHeight="251660288" behindDoc="1" locked="0" layoutInCell="1" allowOverlap="1">
          <wp:simplePos x="0" y="0"/>
          <wp:positionH relativeFrom="column">
            <wp:posOffset>-392430</wp:posOffset>
          </wp:positionH>
          <wp:positionV relativeFrom="paragraph">
            <wp:posOffset>-208280</wp:posOffset>
          </wp:positionV>
          <wp:extent cx="6955790" cy="916305"/>
          <wp:effectExtent l="0" t="0" r="3810" b="0"/>
          <wp:wrapNone/>
          <wp:docPr id="100192439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439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5790" cy="916305"/>
                  </a:xfrm>
                  <a:prstGeom prst="rect">
                    <a:avLst/>
                  </a:prstGeom>
                  <a:noFill/>
                  <a:ln>
                    <a:noFill/>
                  </a:ln>
                </pic:spPr>
              </pic:pic>
            </a:graphicData>
          </a:graphic>
        </wp:anchor>
      </w:drawing>
    </w:r>
  </w:p>
  <w:p w14:paraId="40936FEB">
    <w:pPr>
      <w:pStyle w:val="8"/>
      <w:rPr>
        <w:lang w:val="en-SG"/>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080D">
    <w:pPr>
      <w:pStyle w:val="7"/>
      <w:tabs>
        <w:tab w:val="left" w:pos="1960"/>
        <w:tab w:val="clear" w:pos="4680"/>
        <w:tab w:val="clear" w:pos="9360"/>
      </w:tabs>
    </w:pPr>
    <w:r>
      <w:drawing>
        <wp:anchor distT="0" distB="0" distL="114300" distR="114300" simplePos="0" relativeHeight="251659264" behindDoc="1" locked="0" layoutInCell="1" allowOverlap="1">
          <wp:simplePos x="0" y="0"/>
          <wp:positionH relativeFrom="margin">
            <wp:align>center</wp:align>
          </wp:positionH>
          <wp:positionV relativeFrom="paragraph">
            <wp:posOffset>-219710</wp:posOffset>
          </wp:positionV>
          <wp:extent cx="1608455" cy="778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8455" cy="778492"/>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24809"/>
    <w:multiLevelType w:val="multilevel"/>
    <w:tmpl w:val="63D24809"/>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ED"/>
    <w:rsid w:val="0000196D"/>
    <w:rsid w:val="00073A84"/>
    <w:rsid w:val="000A13DD"/>
    <w:rsid w:val="000C6480"/>
    <w:rsid w:val="001320DC"/>
    <w:rsid w:val="00133FF2"/>
    <w:rsid w:val="00161E78"/>
    <w:rsid w:val="001E7D54"/>
    <w:rsid w:val="00253757"/>
    <w:rsid w:val="002F4509"/>
    <w:rsid w:val="00380D4A"/>
    <w:rsid w:val="003D059D"/>
    <w:rsid w:val="004C01F9"/>
    <w:rsid w:val="004C4B07"/>
    <w:rsid w:val="00511E3A"/>
    <w:rsid w:val="0053072D"/>
    <w:rsid w:val="005433BF"/>
    <w:rsid w:val="00564BED"/>
    <w:rsid w:val="0057546C"/>
    <w:rsid w:val="005E5C29"/>
    <w:rsid w:val="00601341"/>
    <w:rsid w:val="00631432"/>
    <w:rsid w:val="006A7241"/>
    <w:rsid w:val="00701E2E"/>
    <w:rsid w:val="007243BA"/>
    <w:rsid w:val="00733B56"/>
    <w:rsid w:val="00754E93"/>
    <w:rsid w:val="007807A1"/>
    <w:rsid w:val="007F7B4F"/>
    <w:rsid w:val="00841223"/>
    <w:rsid w:val="008610FB"/>
    <w:rsid w:val="00870DA4"/>
    <w:rsid w:val="008926BB"/>
    <w:rsid w:val="008B17D0"/>
    <w:rsid w:val="00900E42"/>
    <w:rsid w:val="009A4CF0"/>
    <w:rsid w:val="009A77EA"/>
    <w:rsid w:val="00A02AAC"/>
    <w:rsid w:val="00A13597"/>
    <w:rsid w:val="00A61C5B"/>
    <w:rsid w:val="00AE0AC6"/>
    <w:rsid w:val="00B27C71"/>
    <w:rsid w:val="00B65ABC"/>
    <w:rsid w:val="00B81D1B"/>
    <w:rsid w:val="00B93B16"/>
    <w:rsid w:val="00B97C5C"/>
    <w:rsid w:val="00BB584D"/>
    <w:rsid w:val="00BC08B4"/>
    <w:rsid w:val="00C14D9D"/>
    <w:rsid w:val="00C42CA3"/>
    <w:rsid w:val="00C74B57"/>
    <w:rsid w:val="00CC7F89"/>
    <w:rsid w:val="00CD628D"/>
    <w:rsid w:val="00CE70ED"/>
    <w:rsid w:val="00D23CCC"/>
    <w:rsid w:val="00D45838"/>
    <w:rsid w:val="00D515DE"/>
    <w:rsid w:val="00DB3225"/>
    <w:rsid w:val="00EB1773"/>
    <w:rsid w:val="00EC0BB8"/>
    <w:rsid w:val="00EF0B1D"/>
    <w:rsid w:val="00EF7D06"/>
    <w:rsid w:val="00F43A44"/>
    <w:rsid w:val="00F63FE6"/>
    <w:rsid w:val="00F66EA2"/>
    <w:rsid w:val="05F4697D"/>
    <w:rsid w:val="34496E1F"/>
    <w:rsid w:val="36247C3F"/>
    <w:rsid w:val="37FC12DB"/>
    <w:rsid w:val="3C782C68"/>
    <w:rsid w:val="591169AF"/>
    <w:rsid w:val="5CB163A0"/>
    <w:rsid w:val="5E346CF0"/>
    <w:rsid w:val="7CCA1B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jc w:val="both"/>
    </w:pPr>
    <w:rPr>
      <w:rFonts w:ascii=".VnTime" w:hAnsi=".VnTime" w:eastAsia="SimSun" w:cs="Times New Roman"/>
      <w:sz w:val="26"/>
      <w:szCs w:val="20"/>
      <w:lang w:eastAsia="en-US"/>
    </w:rPr>
  </w:style>
  <w:style w:type="paragraph" w:styleId="5">
    <w:name w:val="Body Text Indent 3"/>
    <w:basedOn w:val="1"/>
    <w:link w:val="16"/>
    <w:qFormat/>
    <w:uiPriority w:val="0"/>
    <w:pPr>
      <w:spacing w:after="120"/>
      <w:ind w:left="360"/>
    </w:pPr>
    <w:rPr>
      <w:rFonts w:ascii="Arial" w:hAnsi="Arial" w:eastAsia="SimSun" w:cs="Times New Roman"/>
      <w:sz w:val="16"/>
      <w:szCs w:val="16"/>
      <w:lang w:eastAsia="en-US"/>
    </w:rPr>
  </w:style>
  <w:style w:type="paragraph" w:styleId="6">
    <w:name w:val="footer"/>
    <w:basedOn w:val="1"/>
    <w:link w:val="11"/>
    <w:unhideWhenUsed/>
    <w:qFormat/>
    <w:uiPriority w:val="99"/>
    <w:pPr>
      <w:tabs>
        <w:tab w:val="center" w:pos="4680"/>
        <w:tab w:val="right" w:pos="9360"/>
      </w:tabs>
    </w:pPr>
  </w:style>
  <w:style w:type="paragraph" w:styleId="7">
    <w:name w:val="header"/>
    <w:basedOn w:val="1"/>
    <w:link w:val="10"/>
    <w:unhideWhenUsed/>
    <w:qFormat/>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lang w:eastAsia="en-US"/>
    </w:rPr>
  </w:style>
  <w:style w:type="table" w:styleId="9">
    <w:name w:val="Table Grid"/>
    <w:basedOn w:val="3"/>
    <w:qFormat/>
    <w:uiPriority w:val="59"/>
    <w:rPr>
      <w:rFonts w:ascii="Times New Roman" w:hAnsi="Times New Roman" w:eastAsia="Times New Roman" w:cs="Times New Roman"/>
      <w:sz w:val="20"/>
      <w:szCs w:val="20"/>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Header Char"/>
    <w:basedOn w:val="2"/>
    <w:link w:val="7"/>
    <w:qFormat/>
    <w:uiPriority w:val="99"/>
  </w:style>
  <w:style w:type="character" w:customStyle="1" w:styleId="11">
    <w:name w:val="Footer Char"/>
    <w:basedOn w:val="2"/>
    <w:link w:val="6"/>
    <w:qFormat/>
    <w:uiPriority w:val="99"/>
  </w:style>
  <w:style w:type="paragraph" w:customStyle="1" w:styleId="12">
    <w:name w:val="Proposal Title"/>
    <w:basedOn w:val="1"/>
    <w:link w:val="13"/>
    <w:qFormat/>
    <w:uiPriority w:val="0"/>
    <w:pPr>
      <w:widowControl w:val="0"/>
      <w:autoSpaceDE w:val="0"/>
      <w:autoSpaceDN w:val="0"/>
      <w:adjustRightInd w:val="0"/>
      <w:spacing w:line="288" w:lineRule="auto"/>
      <w:jc w:val="right"/>
      <w:textAlignment w:val="center"/>
    </w:pPr>
    <w:rPr>
      <w:rFonts w:ascii="Arial" w:hAnsi="Arial" w:eastAsia="Times New Roman" w:cs="Times New Roman"/>
      <w:b/>
      <w:color w:val="9D1C20"/>
      <w:sz w:val="46"/>
      <w:szCs w:val="46"/>
      <w:lang w:eastAsia="en-US"/>
    </w:rPr>
  </w:style>
  <w:style w:type="character" w:customStyle="1" w:styleId="13">
    <w:name w:val="Proposal Title Char"/>
    <w:basedOn w:val="2"/>
    <w:link w:val="12"/>
    <w:qFormat/>
    <w:uiPriority w:val="0"/>
    <w:rPr>
      <w:rFonts w:ascii="Arial" w:hAnsi="Arial" w:eastAsia="Times New Roman" w:cs="Times New Roman"/>
      <w:b/>
      <w:color w:val="9D1C20"/>
      <w:sz w:val="46"/>
      <w:szCs w:val="46"/>
      <w:lang w:eastAsia="en-US"/>
    </w:rPr>
  </w:style>
  <w:style w:type="paragraph" w:customStyle="1" w:styleId="14">
    <w:name w:val="style17"/>
    <w:basedOn w:val="1"/>
    <w:qFormat/>
    <w:uiPriority w:val="0"/>
    <w:pPr>
      <w:spacing w:before="100" w:beforeAutospacing="1" w:after="100" w:afterAutospacing="1"/>
    </w:pPr>
    <w:rPr>
      <w:rFonts w:ascii="Times New Roman" w:hAnsi="Times New Roman" w:eastAsia="PMingLiU" w:cs="Times New Roman"/>
      <w:lang w:eastAsia="zh-CN"/>
    </w:rPr>
  </w:style>
  <w:style w:type="character" w:customStyle="1" w:styleId="15">
    <w:name w:val="Body Text Char"/>
    <w:basedOn w:val="2"/>
    <w:link w:val="4"/>
    <w:qFormat/>
    <w:uiPriority w:val="0"/>
    <w:rPr>
      <w:rFonts w:ascii=".VnTime" w:hAnsi=".VnTime" w:eastAsia="SimSun" w:cs="Times New Roman"/>
      <w:sz w:val="26"/>
      <w:szCs w:val="20"/>
      <w:lang w:eastAsia="en-US"/>
    </w:rPr>
  </w:style>
  <w:style w:type="character" w:customStyle="1" w:styleId="16">
    <w:name w:val="Body Text Indent 3 Char"/>
    <w:basedOn w:val="2"/>
    <w:link w:val="5"/>
    <w:qFormat/>
    <w:uiPriority w:val="0"/>
    <w:rPr>
      <w:rFonts w:ascii="Arial" w:hAnsi="Arial" w:eastAsia="SimSun" w:cs="Times New Roman"/>
      <w:sz w:val="16"/>
      <w:szCs w:val="16"/>
      <w:lang w:eastAsia="en-US"/>
    </w:rPr>
  </w:style>
  <w:style w:type="paragraph" w:styleId="17">
    <w:name w:val="List Paragraph"/>
    <w:basedOn w:val="1"/>
    <w:qFormat/>
    <w:uiPriority w:val="34"/>
    <w:pPr>
      <w:spacing w:after="200" w:line="276" w:lineRule="auto"/>
      <w:ind w:left="720"/>
      <w:contextualSpacing/>
    </w:pPr>
    <w:rPr>
      <w:rFonts w:ascii="Calibri" w:hAnsi="Calibri" w:eastAsia="Calibri" w:cs="Times New Roman"/>
      <w:sz w:val="22"/>
      <w:szCs w:val="22"/>
      <w:lang w:eastAsia="en-US"/>
    </w:rPr>
  </w:style>
  <w:style w:type="paragraph" w:styleId="18">
    <w:name w:val="No Spacing"/>
    <w:qFormat/>
    <w:uiPriority w:val="1"/>
    <w:rPr>
      <w:rFonts w:ascii="Calibri" w:hAnsi="Calibri" w:eastAsia="Calibri" w:cs="Times New Roman"/>
      <w:sz w:val="22"/>
      <w:szCs w:val="22"/>
      <w:lang w:val="en-US" w:eastAsia="en-US" w:bidi="ar-SA"/>
    </w:rPr>
  </w:style>
  <w:style w:type="character" w:customStyle="1" w:styleId="19">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2852</Characters>
  <Lines>23</Lines>
  <Paragraphs>6</Paragraphs>
  <TotalTime>10</TotalTime>
  <ScaleCrop>false</ScaleCrop>
  <LinksUpToDate>false</LinksUpToDate>
  <CharactersWithSpaces>3346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2024-08-27T03:07:00Z</dcterms:created>
  <dc:creator>Microsoft Office User</dc:creator>
  <cp:lastModifiedBy>Hằng Lê</cp:lastModifiedBy>
  <dcterms:modified xsi:type="dcterms:W3CDTF">2024-09-09T03:43:28Z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C2A363BAE3BD4C8EA5248EE3AD28440F_13</vt:lpwstr>
  </property>
</Properties>
</file>